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FBC48" w14:textId="00062FCC" w:rsidR="00EE5572" w:rsidRPr="00EE5572" w:rsidRDefault="00EE5572" w:rsidP="00EE5572">
      <w:pPr>
        <w:pStyle w:val="ListParagraph"/>
        <w:numPr>
          <w:ilvl w:val="0"/>
          <w:numId w:val="46"/>
        </w:numPr>
        <w:spacing w:before="100" w:beforeAutospacing="1" w:after="100" w:afterAutospacing="1"/>
        <w:jc w:val="both"/>
        <w:outlineLvl w:val="0"/>
        <w:rPr>
          <w:b/>
          <w:bCs/>
          <w:color w:val="000000" w:themeColor="text1"/>
          <w:kern w:val="36"/>
          <w:sz w:val="20"/>
          <w:szCs w:val="20"/>
          <w:highlight w:val="yellow"/>
          <w:u w:val="single"/>
        </w:rPr>
      </w:pPr>
      <w:r w:rsidRPr="00EE5572">
        <w:rPr>
          <w:b/>
          <w:bCs/>
          <w:color w:val="000000" w:themeColor="text1"/>
          <w:kern w:val="36"/>
          <w:sz w:val="20"/>
          <w:szCs w:val="20"/>
          <w:highlight w:val="yellow"/>
          <w:u w:val="single"/>
        </w:rPr>
        <w:t>Guidelines for Full Paper Submission</w:t>
      </w:r>
      <w:r w:rsidRPr="00EE5572">
        <w:rPr>
          <w:b/>
          <w:bCs/>
          <w:color w:val="000000" w:themeColor="text1"/>
          <w:kern w:val="36"/>
          <w:sz w:val="20"/>
          <w:szCs w:val="20"/>
          <w:highlight w:val="yellow"/>
          <w:u w:val="single"/>
        </w:rPr>
        <w:t xml:space="preserve"> ( Latest by 15.08.26 on </w:t>
      </w:r>
      <w:hyperlink r:id="rId5" w:history="1">
        <w:r w:rsidRPr="00EE5572">
          <w:rPr>
            <w:rStyle w:val="Hyperlink"/>
            <w:color w:val="000000" w:themeColor="text1"/>
            <w:sz w:val="20"/>
            <w:szCs w:val="20"/>
            <w:highlight w:val="yellow"/>
            <w:shd w:val="clear" w:color="auto" w:fill="FFFFFF"/>
          </w:rPr>
          <w:t>chairmanscientificcommitteemps@gmail.com</w:t>
        </w:r>
      </w:hyperlink>
      <w:r w:rsidRPr="00EE5572">
        <w:rPr>
          <w:color w:val="000000" w:themeColor="text1"/>
          <w:sz w:val="20"/>
          <w:szCs w:val="20"/>
          <w:highlight w:val="yellow"/>
          <w:u w:val="single"/>
          <w:shd w:val="clear" w:color="auto" w:fill="FFFFFF"/>
        </w:rPr>
        <w:t xml:space="preserve">) </w:t>
      </w:r>
    </w:p>
    <w:p w14:paraId="6486E534" w14:textId="77777777" w:rsidR="00EE5572" w:rsidRPr="00EE5572" w:rsidRDefault="00EE5572" w:rsidP="00EE5572">
      <w:pPr>
        <w:spacing w:before="100" w:beforeAutospacing="1" w:after="100" w:afterAutospacing="1"/>
        <w:jc w:val="both"/>
        <w:outlineLvl w:val="1"/>
        <w:rPr>
          <w:b/>
          <w:bCs/>
          <w:color w:val="000000" w:themeColor="text1"/>
          <w:sz w:val="20"/>
          <w:szCs w:val="20"/>
        </w:rPr>
      </w:pPr>
      <w:r w:rsidRPr="00EE5572">
        <w:rPr>
          <w:b/>
          <w:bCs/>
          <w:color w:val="000000" w:themeColor="text1"/>
          <w:sz w:val="20"/>
          <w:szCs w:val="20"/>
        </w:rPr>
        <w:t>Annual Conference of MPSOS</w:t>
      </w:r>
    </w:p>
    <w:p w14:paraId="2613EDEF" w14:textId="7627506C" w:rsidR="00EE5572" w:rsidRPr="00EE5572" w:rsidRDefault="00EE5572" w:rsidP="00EE5572">
      <w:p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 xml:space="preserve">Authors whose abstracts have been selected for </w:t>
      </w:r>
      <w:r w:rsidRPr="00EE5572">
        <w:rPr>
          <w:b/>
          <w:bCs/>
          <w:color w:val="000000" w:themeColor="text1"/>
          <w:sz w:val="20"/>
          <w:szCs w:val="20"/>
        </w:rPr>
        <w:t>Oral Presentation</w:t>
      </w:r>
      <w:r w:rsidRPr="00EE5572">
        <w:rPr>
          <w:b/>
          <w:bCs/>
          <w:color w:val="000000" w:themeColor="text1"/>
          <w:sz w:val="20"/>
          <w:szCs w:val="20"/>
        </w:rPr>
        <w:t xml:space="preserve"> </w:t>
      </w:r>
      <w:r w:rsidRPr="00EE5572">
        <w:rPr>
          <w:color w:val="000000" w:themeColor="text1"/>
          <w:sz w:val="20"/>
          <w:szCs w:val="20"/>
        </w:rPr>
        <w:t xml:space="preserve"> </w:t>
      </w:r>
      <w:r w:rsidRPr="00EE5572">
        <w:rPr>
          <w:color w:val="000000" w:themeColor="text1"/>
          <w:sz w:val="20"/>
          <w:szCs w:val="20"/>
        </w:rPr>
        <w:t>have</w:t>
      </w:r>
      <w:r w:rsidRPr="00EE5572">
        <w:rPr>
          <w:color w:val="000000" w:themeColor="text1"/>
          <w:sz w:val="20"/>
          <w:szCs w:val="20"/>
        </w:rPr>
        <w:t xml:space="preserve"> to submit the full-text manuscript </w:t>
      </w:r>
      <w:r w:rsidRPr="00EE5572">
        <w:rPr>
          <w:color w:val="000000" w:themeColor="text1"/>
          <w:sz w:val="20"/>
          <w:szCs w:val="20"/>
        </w:rPr>
        <w:t xml:space="preserve">. </w:t>
      </w:r>
      <w:r w:rsidRPr="00EE5572">
        <w:rPr>
          <w:color w:val="000000" w:themeColor="text1"/>
          <w:sz w:val="20"/>
          <w:szCs w:val="20"/>
        </w:rPr>
        <w:t>Manuscripts should be prepared according to the following guidelines.</w:t>
      </w:r>
    </w:p>
    <w:p w14:paraId="659BAED5" w14:textId="77777777" w:rsidR="00EE5572" w:rsidRPr="00EE5572" w:rsidRDefault="00EE5572" w:rsidP="00EE5572">
      <w:pPr>
        <w:spacing w:before="100" w:beforeAutospacing="1" w:after="100" w:afterAutospacing="1"/>
        <w:jc w:val="both"/>
        <w:outlineLvl w:val="1"/>
        <w:rPr>
          <w:b/>
          <w:bCs/>
          <w:color w:val="000000" w:themeColor="text1"/>
          <w:sz w:val="20"/>
          <w:szCs w:val="20"/>
        </w:rPr>
      </w:pPr>
      <w:r w:rsidRPr="00EE5572">
        <w:rPr>
          <w:b/>
          <w:bCs/>
          <w:color w:val="000000" w:themeColor="text1"/>
          <w:sz w:val="20"/>
          <w:szCs w:val="20"/>
        </w:rPr>
        <w:t>General Formatting</w:t>
      </w:r>
    </w:p>
    <w:p w14:paraId="208F0662" w14:textId="77777777" w:rsidR="00EE5572" w:rsidRPr="00EE5572" w:rsidRDefault="00EE5572" w:rsidP="00EE5572">
      <w:pPr>
        <w:numPr>
          <w:ilvl w:val="0"/>
          <w:numId w:val="1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Submit the manuscript in Microsoft Word (.doc/.docx) format.</w:t>
      </w:r>
    </w:p>
    <w:p w14:paraId="29F4B1BF" w14:textId="77777777" w:rsidR="00EE5572" w:rsidRPr="00EE5572" w:rsidRDefault="00EE5572" w:rsidP="00EE5572">
      <w:pPr>
        <w:numPr>
          <w:ilvl w:val="0"/>
          <w:numId w:val="1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 xml:space="preserve">Use </w:t>
      </w:r>
      <w:r w:rsidRPr="00EE5572">
        <w:rPr>
          <w:b/>
          <w:bCs/>
          <w:color w:val="000000" w:themeColor="text1"/>
          <w:sz w:val="20"/>
          <w:szCs w:val="20"/>
        </w:rPr>
        <w:t>double line spacing</w:t>
      </w:r>
      <w:r w:rsidRPr="00EE5572">
        <w:rPr>
          <w:color w:val="000000" w:themeColor="text1"/>
          <w:sz w:val="20"/>
          <w:szCs w:val="20"/>
        </w:rPr>
        <w:t xml:space="preserve"> throughout the manuscript.</w:t>
      </w:r>
    </w:p>
    <w:p w14:paraId="2B53C58E" w14:textId="77777777" w:rsidR="00EE5572" w:rsidRPr="00EE5572" w:rsidRDefault="00EE5572" w:rsidP="00EE5572">
      <w:pPr>
        <w:numPr>
          <w:ilvl w:val="0"/>
          <w:numId w:val="1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 xml:space="preserve">Use a </w:t>
      </w:r>
      <w:r w:rsidRPr="00EE5572">
        <w:rPr>
          <w:b/>
          <w:bCs/>
          <w:color w:val="000000" w:themeColor="text1"/>
          <w:sz w:val="20"/>
          <w:szCs w:val="20"/>
        </w:rPr>
        <w:t>single-column</w:t>
      </w:r>
      <w:r w:rsidRPr="00EE5572">
        <w:rPr>
          <w:color w:val="000000" w:themeColor="text1"/>
          <w:sz w:val="20"/>
          <w:szCs w:val="20"/>
        </w:rPr>
        <w:t xml:space="preserve"> layout.</w:t>
      </w:r>
    </w:p>
    <w:p w14:paraId="47CE91E8" w14:textId="77777777" w:rsidR="00EE5572" w:rsidRPr="00EE5572" w:rsidRDefault="00EE5572" w:rsidP="00EE5572">
      <w:pPr>
        <w:numPr>
          <w:ilvl w:val="0"/>
          <w:numId w:val="1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 xml:space="preserve">Maintain </w:t>
      </w:r>
      <w:r w:rsidRPr="00EE5572">
        <w:rPr>
          <w:b/>
          <w:bCs/>
          <w:color w:val="000000" w:themeColor="text1"/>
          <w:sz w:val="20"/>
          <w:szCs w:val="20"/>
        </w:rPr>
        <w:t>2.5 cm (1 inch)</w:t>
      </w:r>
      <w:r w:rsidRPr="00EE5572">
        <w:rPr>
          <w:color w:val="000000" w:themeColor="text1"/>
          <w:sz w:val="20"/>
          <w:szCs w:val="20"/>
        </w:rPr>
        <w:t xml:space="preserve"> margins on all four sides.</w:t>
      </w:r>
    </w:p>
    <w:p w14:paraId="5AC04965" w14:textId="77777777" w:rsidR="00EE5572" w:rsidRPr="00EE5572" w:rsidRDefault="00EE5572" w:rsidP="00EE5572">
      <w:pPr>
        <w:numPr>
          <w:ilvl w:val="0"/>
          <w:numId w:val="1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 xml:space="preserve">Use </w:t>
      </w:r>
      <w:r w:rsidRPr="00EE5572">
        <w:rPr>
          <w:b/>
          <w:bCs/>
          <w:color w:val="000000" w:themeColor="text1"/>
          <w:sz w:val="20"/>
          <w:szCs w:val="20"/>
        </w:rPr>
        <w:t>Justified</w:t>
      </w:r>
      <w:r w:rsidRPr="00EE5572">
        <w:rPr>
          <w:color w:val="000000" w:themeColor="text1"/>
          <w:sz w:val="20"/>
          <w:szCs w:val="20"/>
        </w:rPr>
        <w:t xml:space="preserve"> text alignment.</w:t>
      </w:r>
    </w:p>
    <w:p w14:paraId="1DCC98E9" w14:textId="77777777" w:rsidR="00EE5572" w:rsidRPr="00EE5572" w:rsidRDefault="00EE5572" w:rsidP="00EE5572">
      <w:pPr>
        <w:numPr>
          <w:ilvl w:val="0"/>
          <w:numId w:val="1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 xml:space="preserve">Use a standard font (e.g., </w:t>
      </w:r>
      <w:r w:rsidRPr="00EE5572">
        <w:rPr>
          <w:b/>
          <w:bCs/>
          <w:color w:val="000000" w:themeColor="text1"/>
          <w:sz w:val="20"/>
          <w:szCs w:val="20"/>
        </w:rPr>
        <w:t>Times New Roman</w:t>
      </w:r>
      <w:r w:rsidRPr="00EE5572">
        <w:rPr>
          <w:color w:val="000000" w:themeColor="text1"/>
          <w:sz w:val="20"/>
          <w:szCs w:val="20"/>
        </w:rPr>
        <w:t>, 12-point).</w:t>
      </w:r>
    </w:p>
    <w:p w14:paraId="4D12E7BA" w14:textId="77777777" w:rsidR="00EE5572" w:rsidRPr="00EE5572" w:rsidRDefault="00EE5572" w:rsidP="00EE5572">
      <w:pPr>
        <w:numPr>
          <w:ilvl w:val="0"/>
          <w:numId w:val="1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Number all pages consecutively.</w:t>
      </w:r>
    </w:p>
    <w:p w14:paraId="6950B68A" w14:textId="77777777" w:rsidR="00EE5572" w:rsidRPr="00EE5572" w:rsidRDefault="00EE5572" w:rsidP="00EE5572">
      <w:pPr>
        <w:numPr>
          <w:ilvl w:val="0"/>
          <w:numId w:val="1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 xml:space="preserve">Include </w:t>
      </w:r>
      <w:r w:rsidRPr="00EE5572">
        <w:rPr>
          <w:b/>
          <w:bCs/>
          <w:color w:val="000000" w:themeColor="text1"/>
          <w:sz w:val="20"/>
          <w:szCs w:val="20"/>
        </w:rPr>
        <w:t>continuous line numbering</w:t>
      </w:r>
      <w:r w:rsidRPr="00EE5572">
        <w:rPr>
          <w:color w:val="000000" w:themeColor="text1"/>
          <w:sz w:val="20"/>
          <w:szCs w:val="20"/>
        </w:rPr>
        <w:t xml:space="preserve"> throughout the manuscript.</w:t>
      </w:r>
    </w:p>
    <w:p w14:paraId="5877C285" w14:textId="77777777" w:rsidR="00EE5572" w:rsidRPr="00EE5572" w:rsidRDefault="00EE5572" w:rsidP="00EE5572">
      <w:pPr>
        <w:numPr>
          <w:ilvl w:val="0"/>
          <w:numId w:val="1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 xml:space="preserve">Use </w:t>
      </w:r>
      <w:r w:rsidRPr="00EE5572">
        <w:rPr>
          <w:b/>
          <w:bCs/>
          <w:color w:val="000000" w:themeColor="text1"/>
          <w:sz w:val="20"/>
          <w:szCs w:val="20"/>
        </w:rPr>
        <w:t>Title Case</w:t>
      </w:r>
      <w:r w:rsidRPr="00EE5572">
        <w:rPr>
          <w:color w:val="000000" w:themeColor="text1"/>
          <w:sz w:val="20"/>
          <w:szCs w:val="20"/>
        </w:rPr>
        <w:t xml:space="preserve"> for all headings. Do </w:t>
      </w:r>
      <w:r w:rsidRPr="00EE5572">
        <w:rPr>
          <w:b/>
          <w:bCs/>
          <w:color w:val="000000" w:themeColor="text1"/>
          <w:sz w:val="20"/>
          <w:szCs w:val="20"/>
        </w:rPr>
        <w:t>not</w:t>
      </w:r>
      <w:r w:rsidRPr="00EE5572">
        <w:rPr>
          <w:color w:val="000000" w:themeColor="text1"/>
          <w:sz w:val="20"/>
          <w:szCs w:val="20"/>
        </w:rPr>
        <w:t xml:space="preserve"> use ALL CAPITAL LETTERS.</w:t>
      </w:r>
    </w:p>
    <w:p w14:paraId="056E41DC" w14:textId="77777777" w:rsidR="00EE5572" w:rsidRPr="00EE5572" w:rsidRDefault="00EE5572" w:rsidP="00EE5572">
      <w:pPr>
        <w:numPr>
          <w:ilvl w:val="0"/>
          <w:numId w:val="1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Ensure consistency in spelling, abbreviations, units, and formatting throughout the manuscript.</w:t>
      </w:r>
    </w:p>
    <w:p w14:paraId="71E14AB8" w14:textId="77777777" w:rsidR="00EE5572" w:rsidRPr="00EE5572" w:rsidRDefault="00EE5572" w:rsidP="00EE5572">
      <w:pPr>
        <w:spacing w:before="100" w:beforeAutospacing="1" w:after="100" w:afterAutospacing="1"/>
        <w:jc w:val="both"/>
        <w:outlineLvl w:val="1"/>
        <w:rPr>
          <w:b/>
          <w:bCs/>
          <w:color w:val="000000" w:themeColor="text1"/>
          <w:sz w:val="20"/>
          <w:szCs w:val="20"/>
        </w:rPr>
      </w:pPr>
      <w:r w:rsidRPr="00EE5572">
        <w:rPr>
          <w:b/>
          <w:bCs/>
          <w:color w:val="000000" w:themeColor="text1"/>
          <w:sz w:val="20"/>
          <w:szCs w:val="20"/>
        </w:rPr>
        <w:t>Manuscript Structure</w:t>
      </w:r>
    </w:p>
    <w:p w14:paraId="6AFC5EB7" w14:textId="77777777" w:rsidR="00EE5572" w:rsidRPr="00EE5572" w:rsidRDefault="00EE5572" w:rsidP="00EE5572">
      <w:p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The manuscript should contain the following sections:</w:t>
      </w:r>
    </w:p>
    <w:p w14:paraId="6ECA85A5" w14:textId="77777777" w:rsidR="00EE5572" w:rsidRPr="00EE5572" w:rsidRDefault="00EE5572" w:rsidP="00EE5572">
      <w:pPr>
        <w:spacing w:before="100" w:beforeAutospacing="1" w:after="100" w:afterAutospacing="1"/>
        <w:jc w:val="both"/>
        <w:outlineLvl w:val="2"/>
        <w:rPr>
          <w:b/>
          <w:bCs/>
          <w:color w:val="000000" w:themeColor="text1"/>
          <w:sz w:val="20"/>
          <w:szCs w:val="20"/>
        </w:rPr>
      </w:pPr>
      <w:r w:rsidRPr="00EE5572">
        <w:rPr>
          <w:b/>
          <w:bCs/>
          <w:color w:val="000000" w:themeColor="text1"/>
          <w:sz w:val="20"/>
          <w:szCs w:val="20"/>
        </w:rPr>
        <w:t>1. Introduction</w:t>
      </w:r>
    </w:p>
    <w:p w14:paraId="64A10ABC" w14:textId="77777777" w:rsidR="00EE5572" w:rsidRPr="00EE5572" w:rsidRDefault="00EE5572" w:rsidP="00EE5572">
      <w:pPr>
        <w:spacing w:before="100" w:beforeAutospacing="1" w:after="100" w:afterAutospacing="1"/>
        <w:jc w:val="both"/>
        <w:outlineLvl w:val="2"/>
        <w:rPr>
          <w:b/>
          <w:bCs/>
          <w:color w:val="000000" w:themeColor="text1"/>
          <w:sz w:val="20"/>
          <w:szCs w:val="20"/>
        </w:rPr>
      </w:pPr>
      <w:r w:rsidRPr="00EE5572">
        <w:rPr>
          <w:b/>
          <w:bCs/>
          <w:color w:val="000000" w:themeColor="text1"/>
          <w:sz w:val="20"/>
          <w:szCs w:val="20"/>
        </w:rPr>
        <w:t>2. Methods</w:t>
      </w:r>
    </w:p>
    <w:p w14:paraId="51D424E1" w14:textId="03228F61" w:rsidR="00EE5572" w:rsidRPr="00EE5572" w:rsidRDefault="00EE5572" w:rsidP="00EE5572">
      <w:pPr>
        <w:spacing w:before="100" w:beforeAutospacing="1" w:after="100" w:afterAutospacing="1"/>
        <w:ind w:left="720"/>
        <w:jc w:val="both"/>
        <w:outlineLvl w:val="3"/>
        <w:rPr>
          <w:b/>
          <w:bCs/>
          <w:color w:val="000000" w:themeColor="text1"/>
          <w:sz w:val="20"/>
          <w:szCs w:val="20"/>
        </w:rPr>
      </w:pPr>
      <w:r w:rsidRPr="00EE5572">
        <w:rPr>
          <w:b/>
          <w:bCs/>
          <w:color w:val="000000" w:themeColor="text1"/>
          <w:sz w:val="20"/>
          <w:szCs w:val="20"/>
        </w:rPr>
        <w:t>Ethical Considerations</w:t>
      </w:r>
      <w:r>
        <w:rPr>
          <w:b/>
          <w:bCs/>
          <w:color w:val="000000" w:themeColor="text1"/>
          <w:sz w:val="20"/>
          <w:szCs w:val="20"/>
        </w:rPr>
        <w:t xml:space="preserve"> - </w:t>
      </w:r>
      <w:r w:rsidRPr="00EE5572">
        <w:rPr>
          <w:color w:val="000000" w:themeColor="text1"/>
          <w:sz w:val="20"/>
          <w:szCs w:val="20"/>
        </w:rPr>
        <w:t>The first paragraph of the Methods section should clearly state:</w:t>
      </w:r>
      <w:r>
        <w:rPr>
          <w:b/>
          <w:bCs/>
          <w:color w:val="000000" w:themeColor="text1"/>
          <w:sz w:val="20"/>
          <w:szCs w:val="20"/>
        </w:rPr>
        <w:t xml:space="preserve"> </w:t>
      </w:r>
      <w:r w:rsidRPr="00EE5572">
        <w:rPr>
          <w:color w:val="000000" w:themeColor="text1"/>
          <w:sz w:val="20"/>
          <w:szCs w:val="20"/>
        </w:rPr>
        <w:t>Institutional Review Board (IRB)/Ethics Committee approval.</w:t>
      </w:r>
    </w:p>
    <w:p w14:paraId="06CBDAAE" w14:textId="7B4FD0B7" w:rsidR="00EE5572" w:rsidRPr="00EE5572" w:rsidRDefault="00EE5572" w:rsidP="00EE5572">
      <w:pPr>
        <w:spacing w:before="100" w:beforeAutospacing="1" w:after="100" w:afterAutospacing="1"/>
        <w:jc w:val="both"/>
        <w:outlineLvl w:val="3"/>
        <w:rPr>
          <w:b/>
          <w:bCs/>
          <w:color w:val="000000" w:themeColor="text1"/>
          <w:sz w:val="20"/>
          <w:szCs w:val="20"/>
        </w:rPr>
      </w:pPr>
      <w:r w:rsidRPr="00EE5572">
        <w:rPr>
          <w:b/>
          <w:bCs/>
          <w:color w:val="000000" w:themeColor="text1"/>
          <w:sz w:val="20"/>
          <w:szCs w:val="20"/>
        </w:rPr>
        <w:t>Drugs and Chemicals</w:t>
      </w:r>
      <w:r w:rsidRPr="00EE5572">
        <w:rPr>
          <w:color w:val="000000" w:themeColor="text1"/>
          <w:sz w:val="20"/>
          <w:szCs w:val="20"/>
        </w:rPr>
        <w:t>.</w:t>
      </w:r>
    </w:p>
    <w:p w14:paraId="5590EAE6" w14:textId="77777777" w:rsidR="00EE5572" w:rsidRPr="00EE5572" w:rsidRDefault="00EE5572" w:rsidP="00EE5572">
      <w:pPr>
        <w:spacing w:before="100" w:beforeAutospacing="1" w:after="100" w:afterAutospacing="1"/>
        <w:jc w:val="both"/>
        <w:outlineLvl w:val="2"/>
        <w:rPr>
          <w:b/>
          <w:bCs/>
          <w:color w:val="000000" w:themeColor="text1"/>
          <w:sz w:val="20"/>
          <w:szCs w:val="20"/>
        </w:rPr>
      </w:pPr>
      <w:r w:rsidRPr="00EE5572">
        <w:rPr>
          <w:b/>
          <w:bCs/>
          <w:color w:val="000000" w:themeColor="text1"/>
          <w:sz w:val="20"/>
          <w:szCs w:val="20"/>
        </w:rPr>
        <w:t>3. Results</w:t>
      </w:r>
    </w:p>
    <w:p w14:paraId="304E99FE" w14:textId="77777777" w:rsidR="00EE5572" w:rsidRPr="00EE5572" w:rsidRDefault="00EE5572" w:rsidP="00EE5572">
      <w:pPr>
        <w:spacing w:before="100" w:beforeAutospacing="1" w:after="100" w:afterAutospacing="1"/>
        <w:jc w:val="both"/>
        <w:outlineLvl w:val="2"/>
        <w:rPr>
          <w:b/>
          <w:bCs/>
          <w:color w:val="000000" w:themeColor="text1"/>
          <w:sz w:val="20"/>
          <w:szCs w:val="20"/>
        </w:rPr>
      </w:pPr>
      <w:r w:rsidRPr="00EE5572">
        <w:rPr>
          <w:b/>
          <w:bCs/>
          <w:color w:val="000000" w:themeColor="text1"/>
          <w:sz w:val="20"/>
          <w:szCs w:val="20"/>
        </w:rPr>
        <w:t>4. Discussion</w:t>
      </w:r>
    </w:p>
    <w:p w14:paraId="7FB48A6D" w14:textId="77777777" w:rsidR="00EE5572" w:rsidRPr="00EE5572" w:rsidRDefault="00EE5572" w:rsidP="00EE5572">
      <w:pPr>
        <w:spacing w:before="100" w:beforeAutospacing="1" w:after="100" w:afterAutospacing="1"/>
        <w:jc w:val="both"/>
        <w:outlineLvl w:val="1"/>
        <w:rPr>
          <w:b/>
          <w:bCs/>
          <w:color w:val="000000" w:themeColor="text1"/>
          <w:sz w:val="20"/>
          <w:szCs w:val="20"/>
        </w:rPr>
      </w:pPr>
      <w:r w:rsidRPr="00EE5572">
        <w:rPr>
          <w:b/>
          <w:bCs/>
          <w:color w:val="000000" w:themeColor="text1"/>
          <w:sz w:val="20"/>
          <w:szCs w:val="20"/>
        </w:rPr>
        <w:t>Additional Sections</w:t>
      </w:r>
    </w:p>
    <w:p w14:paraId="4C2F6571" w14:textId="77777777" w:rsidR="00EE5572" w:rsidRPr="00EE5572" w:rsidRDefault="00EE5572" w:rsidP="00EE5572">
      <w:p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Following the main manuscript, include the following sections in order:</w:t>
      </w:r>
    </w:p>
    <w:p w14:paraId="515384D4" w14:textId="77777777" w:rsidR="00EE5572" w:rsidRPr="00EE5572" w:rsidRDefault="00EE5572" w:rsidP="00EE5572">
      <w:pPr>
        <w:numPr>
          <w:ilvl w:val="0"/>
          <w:numId w:val="7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Acknowledgements (if applicable)</w:t>
      </w:r>
    </w:p>
    <w:p w14:paraId="0C1B9E9F" w14:textId="77777777" w:rsidR="00EE5572" w:rsidRPr="00EE5572" w:rsidRDefault="00EE5572" w:rsidP="00EE5572">
      <w:pPr>
        <w:numPr>
          <w:ilvl w:val="0"/>
          <w:numId w:val="7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Funding Statement</w:t>
      </w:r>
    </w:p>
    <w:p w14:paraId="1AA0F8EE" w14:textId="77777777" w:rsidR="00EE5572" w:rsidRPr="00EE5572" w:rsidRDefault="00EE5572" w:rsidP="00EE5572">
      <w:pPr>
        <w:numPr>
          <w:ilvl w:val="0"/>
          <w:numId w:val="7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Conflict of Interest/Disclosure Statement</w:t>
      </w:r>
    </w:p>
    <w:p w14:paraId="2C7A7AA9" w14:textId="487D6EA6" w:rsidR="00EE5572" w:rsidRPr="00EE5572" w:rsidRDefault="00EE5572" w:rsidP="00EE5572">
      <w:pPr>
        <w:numPr>
          <w:ilvl w:val="0"/>
          <w:numId w:val="7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 xml:space="preserve">Author Contributions </w:t>
      </w:r>
    </w:p>
    <w:p w14:paraId="71C061B6" w14:textId="77777777" w:rsidR="00EE5572" w:rsidRPr="00EE5572" w:rsidRDefault="00EE5572" w:rsidP="00EE5572">
      <w:pPr>
        <w:numPr>
          <w:ilvl w:val="0"/>
          <w:numId w:val="7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References</w:t>
      </w:r>
    </w:p>
    <w:p w14:paraId="7C71656B" w14:textId="77777777" w:rsidR="00EE5572" w:rsidRPr="00EE5572" w:rsidRDefault="00EE5572" w:rsidP="00EE5572">
      <w:pPr>
        <w:numPr>
          <w:ilvl w:val="0"/>
          <w:numId w:val="7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Figure Legends</w:t>
      </w:r>
    </w:p>
    <w:p w14:paraId="254CC610" w14:textId="77777777" w:rsidR="00EE5572" w:rsidRPr="00EE5572" w:rsidRDefault="00EE5572" w:rsidP="00EE5572">
      <w:pPr>
        <w:numPr>
          <w:ilvl w:val="0"/>
          <w:numId w:val="7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Tables</w:t>
      </w:r>
    </w:p>
    <w:p w14:paraId="0D5727F6" w14:textId="5D3AC48F" w:rsidR="00EE5572" w:rsidRPr="00EE5572" w:rsidRDefault="00EE5572" w:rsidP="00EE5572">
      <w:pPr>
        <w:numPr>
          <w:ilvl w:val="0"/>
          <w:numId w:val="7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 xml:space="preserve">Figures </w:t>
      </w:r>
    </w:p>
    <w:p w14:paraId="63A4BB2B" w14:textId="30F41702" w:rsidR="00EE5572" w:rsidRPr="00EE5572" w:rsidRDefault="00EE5572" w:rsidP="00EE5572">
      <w:pPr>
        <w:spacing w:before="100" w:beforeAutospacing="1" w:after="100" w:afterAutospacing="1"/>
        <w:jc w:val="both"/>
        <w:outlineLvl w:val="1"/>
        <w:rPr>
          <w:b/>
          <w:bCs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 xml:space="preserve">5. </w:t>
      </w:r>
      <w:r w:rsidRPr="00EE5572">
        <w:rPr>
          <w:b/>
          <w:bCs/>
          <w:color w:val="000000" w:themeColor="text1"/>
          <w:sz w:val="20"/>
          <w:szCs w:val="20"/>
        </w:rPr>
        <w:t>References</w:t>
      </w:r>
    </w:p>
    <w:p w14:paraId="41AD404E" w14:textId="77777777" w:rsidR="00EE5572" w:rsidRPr="00EE5572" w:rsidRDefault="00EE5572" w:rsidP="00EE5572">
      <w:p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 xml:space="preserve">References should follow the </w:t>
      </w:r>
      <w:r w:rsidRPr="00EE5572">
        <w:rPr>
          <w:b/>
          <w:bCs/>
          <w:color w:val="000000" w:themeColor="text1"/>
          <w:sz w:val="20"/>
          <w:szCs w:val="20"/>
        </w:rPr>
        <w:t>Vancouver style</w:t>
      </w:r>
      <w:r w:rsidRPr="00EE5572">
        <w:rPr>
          <w:color w:val="000000" w:themeColor="text1"/>
          <w:sz w:val="20"/>
          <w:szCs w:val="20"/>
        </w:rPr>
        <w:t>.</w:t>
      </w:r>
    </w:p>
    <w:p w14:paraId="2E88C874" w14:textId="77777777" w:rsidR="00EE5572" w:rsidRPr="00EE5572" w:rsidRDefault="00EE5572" w:rsidP="00EE5572">
      <w:pPr>
        <w:numPr>
          <w:ilvl w:val="0"/>
          <w:numId w:val="8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lastRenderedPageBreak/>
        <w:t>Number references consecutively in the order in which they are first cited in the text.</w:t>
      </w:r>
    </w:p>
    <w:p w14:paraId="507ED4FE" w14:textId="77777777" w:rsidR="00EE5572" w:rsidRPr="00EE5572" w:rsidRDefault="00EE5572" w:rsidP="00EE5572">
      <w:pPr>
        <w:numPr>
          <w:ilvl w:val="0"/>
          <w:numId w:val="8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 xml:space="preserve">Do </w:t>
      </w:r>
      <w:r w:rsidRPr="00EE5572">
        <w:rPr>
          <w:b/>
          <w:bCs/>
          <w:color w:val="000000" w:themeColor="text1"/>
          <w:sz w:val="20"/>
          <w:szCs w:val="20"/>
        </w:rPr>
        <w:t>not</w:t>
      </w:r>
      <w:r w:rsidRPr="00EE5572">
        <w:rPr>
          <w:color w:val="000000" w:themeColor="text1"/>
          <w:sz w:val="20"/>
          <w:szCs w:val="20"/>
        </w:rPr>
        <w:t xml:space="preserve"> arrange references alphabetically.</w:t>
      </w:r>
    </w:p>
    <w:p w14:paraId="2CBDFFB9" w14:textId="77777777" w:rsidR="00EE5572" w:rsidRPr="00EE5572" w:rsidRDefault="00EE5572" w:rsidP="00EE5572">
      <w:pPr>
        <w:numPr>
          <w:ilvl w:val="0"/>
          <w:numId w:val="8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 xml:space="preserve">Cite references in the text using </w:t>
      </w:r>
      <w:r w:rsidRPr="00EE5572">
        <w:rPr>
          <w:b/>
          <w:bCs/>
          <w:color w:val="000000" w:themeColor="text1"/>
          <w:sz w:val="20"/>
          <w:szCs w:val="20"/>
        </w:rPr>
        <w:t>Arabic numerals in superscript enclosed in square brackets</w:t>
      </w:r>
      <w:r w:rsidRPr="00EE5572">
        <w:rPr>
          <w:color w:val="000000" w:themeColor="text1"/>
          <w:sz w:val="20"/>
          <w:szCs w:val="20"/>
        </w:rPr>
        <w:t>, placed after punctuation marks (e.g., ...reported previously.^[1]^).</w:t>
      </w:r>
    </w:p>
    <w:p w14:paraId="100821D2" w14:textId="77777777" w:rsidR="00EE5572" w:rsidRPr="00EE5572" w:rsidRDefault="00EE5572" w:rsidP="00EE5572">
      <w:pPr>
        <w:numPr>
          <w:ilvl w:val="0"/>
          <w:numId w:val="8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References cited only in tables or figure legends should be numbered according to the first mention of the corresponding table or figure in the main text.</w:t>
      </w:r>
    </w:p>
    <w:p w14:paraId="23061EF4" w14:textId="77777777" w:rsidR="00EE5572" w:rsidRPr="00EE5572" w:rsidRDefault="00EE5572" w:rsidP="00EE5572">
      <w:pPr>
        <w:numPr>
          <w:ilvl w:val="0"/>
          <w:numId w:val="8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Authors are responsible for ensuring the accuracy and completeness of all references.</w:t>
      </w:r>
    </w:p>
    <w:p w14:paraId="33F285DF" w14:textId="749ACCEE" w:rsidR="00EE5572" w:rsidRPr="00EE5572" w:rsidRDefault="00EE5572" w:rsidP="00EE5572">
      <w:pPr>
        <w:pStyle w:val="Heading1"/>
        <w:numPr>
          <w:ilvl w:val="0"/>
          <w:numId w:val="46"/>
        </w:numPr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</w:pPr>
      <w:r w:rsidRPr="00EE5572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highlight w:val="yellow"/>
          <w:u w:val="single"/>
        </w:rPr>
        <w:t xml:space="preserve">Guidelines for </w:t>
      </w:r>
      <w:r w:rsidRPr="00EE5572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highlight w:val="yellow"/>
          <w:u w:val="single"/>
        </w:rPr>
        <w:t xml:space="preserve">Oral Free Paper Presentations - </w:t>
      </w:r>
      <w:r w:rsidRPr="00EE5572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highlight w:val="yellow"/>
          <w:u w:val="single"/>
        </w:rPr>
        <w:t>Free Paper Award &amp; Hyde Park Sessions</w:t>
      </w:r>
    </w:p>
    <w:p w14:paraId="68F7A624" w14:textId="32CFE044" w:rsidR="00EE5572" w:rsidRPr="00EE5572" w:rsidRDefault="00EE5572" w:rsidP="00EE5572">
      <w:pPr>
        <w:pStyle w:val="NormalWeb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 xml:space="preserve">Authors whose abstracts have been selected for the </w:t>
      </w:r>
      <w:r w:rsidRPr="00EE5572">
        <w:rPr>
          <w:rStyle w:val="Strong"/>
          <w:rFonts w:eastAsiaTheme="majorEastAsia"/>
          <w:color w:val="000000" w:themeColor="text1"/>
          <w:sz w:val="20"/>
          <w:szCs w:val="20"/>
        </w:rPr>
        <w:t xml:space="preserve">Free Paper </w:t>
      </w:r>
      <w:r w:rsidR="0032148B">
        <w:rPr>
          <w:rStyle w:val="Strong"/>
          <w:rFonts w:eastAsiaTheme="majorEastAsia"/>
          <w:color w:val="000000" w:themeColor="text1"/>
          <w:sz w:val="20"/>
          <w:szCs w:val="20"/>
        </w:rPr>
        <w:t xml:space="preserve">/ </w:t>
      </w:r>
      <w:r w:rsidRPr="00EE5572">
        <w:rPr>
          <w:rStyle w:val="Strong"/>
          <w:rFonts w:eastAsiaTheme="majorEastAsia"/>
          <w:color w:val="000000" w:themeColor="text1"/>
          <w:sz w:val="20"/>
          <w:szCs w:val="20"/>
        </w:rPr>
        <w:t>Award Session</w:t>
      </w:r>
      <w:r w:rsidRPr="00EE5572">
        <w:rPr>
          <w:color w:val="000000" w:themeColor="text1"/>
          <w:sz w:val="20"/>
          <w:szCs w:val="20"/>
        </w:rPr>
        <w:t xml:space="preserve"> or </w:t>
      </w:r>
      <w:r w:rsidRPr="00EE5572">
        <w:rPr>
          <w:rStyle w:val="Strong"/>
          <w:rFonts w:eastAsiaTheme="majorEastAsia"/>
          <w:color w:val="000000" w:themeColor="text1"/>
          <w:sz w:val="20"/>
          <w:szCs w:val="20"/>
        </w:rPr>
        <w:t>Hyde Park Session</w:t>
      </w:r>
      <w:r w:rsidRPr="00EE5572">
        <w:rPr>
          <w:color w:val="000000" w:themeColor="text1"/>
          <w:sz w:val="20"/>
          <w:szCs w:val="20"/>
        </w:rPr>
        <w:t xml:space="preserve"> are requested to adhere to the following guidelines.</w:t>
      </w:r>
    </w:p>
    <w:p w14:paraId="7FADAE08" w14:textId="77777777" w:rsidR="00EE5572" w:rsidRPr="00EE5572" w:rsidRDefault="00EE5572" w:rsidP="00EE5572">
      <w:pPr>
        <w:pStyle w:val="Heading2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E5572">
        <w:rPr>
          <w:rFonts w:ascii="Times New Roman" w:hAnsi="Times New Roman" w:cs="Times New Roman"/>
          <w:color w:val="000000" w:themeColor="text1"/>
          <w:sz w:val="20"/>
          <w:szCs w:val="20"/>
        </w:rPr>
        <w:t>Eligibility</w:t>
      </w:r>
    </w:p>
    <w:p w14:paraId="44FA6BE2" w14:textId="77777777" w:rsidR="00EE5572" w:rsidRPr="00EE5572" w:rsidRDefault="00EE5572" w:rsidP="00EE5572">
      <w:pPr>
        <w:pStyle w:val="NormalWeb"/>
        <w:numPr>
          <w:ilvl w:val="0"/>
          <w:numId w:val="37"/>
        </w:numPr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Only abstracts shortlisted by the Scientific Committee are eligible for presentation in the respective award sessions.</w:t>
      </w:r>
    </w:p>
    <w:p w14:paraId="5609840F" w14:textId="053814AE" w:rsidR="00EE5572" w:rsidRPr="00EE5572" w:rsidRDefault="00EE5572" w:rsidP="00EE5572">
      <w:pPr>
        <w:pStyle w:val="NormalWeb"/>
        <w:numPr>
          <w:ilvl w:val="0"/>
          <w:numId w:val="37"/>
        </w:numPr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 xml:space="preserve">The presenting author must </w:t>
      </w:r>
      <w:r w:rsidRPr="00EE5572">
        <w:rPr>
          <w:color w:val="000000" w:themeColor="text1"/>
          <w:sz w:val="20"/>
          <w:szCs w:val="20"/>
        </w:rPr>
        <w:t xml:space="preserve">be member of MPSOS ( PG / RLM / ALM) </w:t>
      </w:r>
      <w:r w:rsidRPr="00EE5572">
        <w:rPr>
          <w:color w:val="000000" w:themeColor="text1"/>
          <w:sz w:val="20"/>
          <w:szCs w:val="20"/>
        </w:rPr>
        <w:t xml:space="preserve"> and must be registered for the conference.</w:t>
      </w:r>
    </w:p>
    <w:p w14:paraId="461C0DD0" w14:textId="77777777" w:rsidR="00EE5572" w:rsidRPr="00EE5572" w:rsidRDefault="00EE5572" w:rsidP="00EE5572">
      <w:pPr>
        <w:pStyle w:val="Heading2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E5572">
        <w:rPr>
          <w:rFonts w:ascii="Times New Roman" w:hAnsi="Times New Roman" w:cs="Times New Roman"/>
          <w:color w:val="000000" w:themeColor="text1"/>
          <w:sz w:val="20"/>
          <w:szCs w:val="20"/>
        </w:rPr>
        <w:t>Presentation Duration</w:t>
      </w:r>
    </w:p>
    <w:p w14:paraId="3D4AC0A6" w14:textId="59823FF6" w:rsidR="00EE5572" w:rsidRPr="00EE5572" w:rsidRDefault="00EE5572" w:rsidP="00EE5572">
      <w:pPr>
        <w:pStyle w:val="NormalWeb"/>
        <w:numPr>
          <w:ilvl w:val="0"/>
          <w:numId w:val="38"/>
        </w:numPr>
        <w:jc w:val="both"/>
        <w:rPr>
          <w:color w:val="000000" w:themeColor="text1"/>
          <w:sz w:val="20"/>
          <w:szCs w:val="20"/>
        </w:rPr>
      </w:pPr>
      <w:r w:rsidRPr="00EE5572">
        <w:rPr>
          <w:rStyle w:val="Strong"/>
          <w:rFonts w:eastAsiaTheme="majorEastAsia"/>
          <w:color w:val="000000" w:themeColor="text1"/>
          <w:sz w:val="20"/>
          <w:szCs w:val="20"/>
        </w:rPr>
        <w:t xml:space="preserve">Free Paper </w:t>
      </w:r>
      <w:r w:rsidR="0032148B">
        <w:rPr>
          <w:rStyle w:val="Strong"/>
          <w:rFonts w:eastAsiaTheme="majorEastAsia"/>
          <w:color w:val="000000" w:themeColor="text1"/>
          <w:sz w:val="20"/>
          <w:szCs w:val="20"/>
        </w:rPr>
        <w:t xml:space="preserve">/ </w:t>
      </w:r>
      <w:r w:rsidRPr="00EE5572">
        <w:rPr>
          <w:rStyle w:val="Strong"/>
          <w:rFonts w:eastAsiaTheme="majorEastAsia"/>
          <w:color w:val="000000" w:themeColor="text1"/>
          <w:sz w:val="20"/>
          <w:szCs w:val="20"/>
        </w:rPr>
        <w:t>Award Session:</w:t>
      </w:r>
      <w:r w:rsidRPr="00EE5572">
        <w:rPr>
          <w:color w:val="000000" w:themeColor="text1"/>
          <w:sz w:val="20"/>
          <w:szCs w:val="20"/>
        </w:rPr>
        <w:t xml:space="preserve"> Maximum </w:t>
      </w:r>
      <w:r w:rsidRPr="00EE5572">
        <w:rPr>
          <w:rStyle w:val="Strong"/>
          <w:rFonts w:eastAsiaTheme="majorEastAsia"/>
          <w:color w:val="000000" w:themeColor="text1"/>
          <w:sz w:val="20"/>
          <w:szCs w:val="20"/>
        </w:rPr>
        <w:t>5 minutes</w:t>
      </w:r>
      <w:r w:rsidRPr="00EE5572">
        <w:rPr>
          <w:color w:val="000000" w:themeColor="text1"/>
          <w:sz w:val="20"/>
          <w:szCs w:val="20"/>
        </w:rPr>
        <w:t xml:space="preserve"> presentation.</w:t>
      </w:r>
    </w:p>
    <w:p w14:paraId="77CD8335" w14:textId="77777777" w:rsidR="00EE5572" w:rsidRPr="00EE5572" w:rsidRDefault="00EE5572" w:rsidP="00EE5572">
      <w:pPr>
        <w:pStyle w:val="NormalWeb"/>
        <w:numPr>
          <w:ilvl w:val="0"/>
          <w:numId w:val="38"/>
        </w:numPr>
        <w:jc w:val="both"/>
        <w:rPr>
          <w:color w:val="000000" w:themeColor="text1"/>
          <w:sz w:val="20"/>
          <w:szCs w:val="20"/>
        </w:rPr>
      </w:pPr>
      <w:r w:rsidRPr="00EE5572">
        <w:rPr>
          <w:rStyle w:val="Strong"/>
          <w:rFonts w:eastAsiaTheme="majorEastAsia"/>
          <w:color w:val="000000" w:themeColor="text1"/>
          <w:sz w:val="20"/>
          <w:szCs w:val="20"/>
        </w:rPr>
        <w:t>Hyde Park Session:</w:t>
      </w:r>
      <w:r w:rsidRPr="00EE5572">
        <w:rPr>
          <w:color w:val="000000" w:themeColor="text1"/>
          <w:sz w:val="20"/>
          <w:szCs w:val="20"/>
        </w:rPr>
        <w:t xml:space="preserve"> Maximum </w:t>
      </w:r>
      <w:r w:rsidRPr="00EE5572">
        <w:rPr>
          <w:rStyle w:val="Strong"/>
          <w:rFonts w:eastAsiaTheme="majorEastAsia"/>
          <w:color w:val="000000" w:themeColor="text1"/>
          <w:sz w:val="20"/>
          <w:szCs w:val="20"/>
        </w:rPr>
        <w:t>4 minutes</w:t>
      </w:r>
      <w:r w:rsidRPr="00EE5572">
        <w:rPr>
          <w:color w:val="000000" w:themeColor="text1"/>
          <w:sz w:val="20"/>
          <w:szCs w:val="20"/>
        </w:rPr>
        <w:t xml:space="preserve"> presentation.</w:t>
      </w:r>
    </w:p>
    <w:p w14:paraId="222F7F78" w14:textId="7495D140" w:rsidR="00EE5572" w:rsidRPr="00EE5572" w:rsidRDefault="00EE5572" w:rsidP="00EE5572">
      <w:pPr>
        <w:pStyle w:val="NormalWeb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 xml:space="preserve">Screen shall go off and </w:t>
      </w:r>
      <w:proofErr w:type="spellStart"/>
      <w:r w:rsidRPr="00EE5572">
        <w:rPr>
          <w:color w:val="000000" w:themeColor="text1"/>
          <w:sz w:val="20"/>
          <w:szCs w:val="20"/>
        </w:rPr>
        <w:t>and</w:t>
      </w:r>
      <w:proofErr w:type="spellEnd"/>
      <w:r w:rsidRPr="00EE5572">
        <w:rPr>
          <w:color w:val="000000" w:themeColor="text1"/>
          <w:sz w:val="20"/>
          <w:szCs w:val="20"/>
        </w:rPr>
        <w:t xml:space="preserve"> mike muted </w:t>
      </w:r>
      <w:r w:rsidRPr="00EE5572">
        <w:rPr>
          <w:color w:val="000000" w:themeColor="text1"/>
          <w:sz w:val="20"/>
          <w:szCs w:val="20"/>
        </w:rPr>
        <w:t xml:space="preserve"> at </w:t>
      </w:r>
      <w:r w:rsidRPr="00EE5572">
        <w:rPr>
          <w:color w:val="000000" w:themeColor="text1"/>
          <w:sz w:val="20"/>
          <w:szCs w:val="20"/>
        </w:rPr>
        <w:t xml:space="preserve"> allotted time </w:t>
      </w:r>
      <w:r w:rsidRPr="00EE5572">
        <w:rPr>
          <w:color w:val="000000" w:themeColor="text1"/>
          <w:sz w:val="20"/>
          <w:szCs w:val="20"/>
        </w:rPr>
        <w:t>.</w:t>
      </w:r>
    </w:p>
    <w:p w14:paraId="5F69365F" w14:textId="671214F4" w:rsidR="00EE5572" w:rsidRPr="00EE5572" w:rsidRDefault="00EE5572" w:rsidP="00EE5572">
      <w:pPr>
        <w:pStyle w:val="NormalWeb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 xml:space="preserve">Please rehearse your presentation and stick to time </w:t>
      </w:r>
    </w:p>
    <w:p w14:paraId="1339D1C6" w14:textId="77777777" w:rsidR="00EE5572" w:rsidRPr="00EE5572" w:rsidRDefault="00EE5572" w:rsidP="00EE5572">
      <w:pPr>
        <w:pStyle w:val="Heading2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E5572">
        <w:rPr>
          <w:rFonts w:ascii="Times New Roman" w:hAnsi="Times New Roman" w:cs="Times New Roman"/>
          <w:color w:val="000000" w:themeColor="text1"/>
          <w:sz w:val="20"/>
          <w:szCs w:val="20"/>
        </w:rPr>
        <w:t>Presentation Format</w:t>
      </w:r>
    </w:p>
    <w:p w14:paraId="2C314EBB" w14:textId="77777777" w:rsidR="00EE5572" w:rsidRPr="00EE5572" w:rsidRDefault="00EE5572" w:rsidP="00EE5572">
      <w:pPr>
        <w:pStyle w:val="NormalWeb"/>
        <w:numPr>
          <w:ilvl w:val="0"/>
          <w:numId w:val="39"/>
        </w:numPr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 xml:space="preserve">The presentation should be prepared in </w:t>
      </w:r>
      <w:r w:rsidRPr="00EE5572">
        <w:rPr>
          <w:rStyle w:val="Strong"/>
          <w:rFonts w:eastAsiaTheme="majorEastAsia"/>
          <w:color w:val="000000" w:themeColor="text1"/>
          <w:sz w:val="20"/>
          <w:szCs w:val="20"/>
        </w:rPr>
        <w:t>Microsoft PowerPoint (.ppt/.pptx)</w:t>
      </w:r>
      <w:r w:rsidRPr="00EE5572">
        <w:rPr>
          <w:color w:val="000000" w:themeColor="text1"/>
          <w:sz w:val="20"/>
          <w:szCs w:val="20"/>
        </w:rPr>
        <w:t xml:space="preserve"> format.</w:t>
      </w:r>
    </w:p>
    <w:p w14:paraId="7AA61F71" w14:textId="77777777" w:rsidR="00EE5572" w:rsidRPr="00EE5572" w:rsidRDefault="00EE5572" w:rsidP="00EE5572">
      <w:pPr>
        <w:pStyle w:val="NormalWeb"/>
        <w:numPr>
          <w:ilvl w:val="0"/>
          <w:numId w:val="39"/>
        </w:numPr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 xml:space="preserve">Use a </w:t>
      </w:r>
      <w:r w:rsidRPr="00EE5572">
        <w:rPr>
          <w:rStyle w:val="Strong"/>
          <w:rFonts w:eastAsiaTheme="majorEastAsia"/>
          <w:color w:val="000000" w:themeColor="text1"/>
          <w:sz w:val="20"/>
          <w:szCs w:val="20"/>
        </w:rPr>
        <w:t>16:9 widescreen</w:t>
      </w:r>
      <w:r w:rsidRPr="00EE5572">
        <w:rPr>
          <w:color w:val="000000" w:themeColor="text1"/>
          <w:sz w:val="20"/>
          <w:szCs w:val="20"/>
        </w:rPr>
        <w:t xml:space="preserve"> slide format.</w:t>
      </w:r>
    </w:p>
    <w:p w14:paraId="52112524" w14:textId="77777777" w:rsidR="00EE5572" w:rsidRPr="00EE5572" w:rsidRDefault="00EE5572" w:rsidP="00EE5572">
      <w:pPr>
        <w:pStyle w:val="NormalWeb"/>
        <w:numPr>
          <w:ilvl w:val="0"/>
          <w:numId w:val="39"/>
        </w:numPr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 xml:space="preserve">Use a </w:t>
      </w:r>
      <w:r w:rsidRPr="00EE5572">
        <w:rPr>
          <w:rStyle w:val="Strong"/>
          <w:rFonts w:eastAsiaTheme="majorEastAsia"/>
          <w:color w:val="000000" w:themeColor="text1"/>
          <w:sz w:val="20"/>
          <w:szCs w:val="20"/>
        </w:rPr>
        <w:t>light-coloured background</w:t>
      </w:r>
      <w:r w:rsidRPr="00EE5572">
        <w:rPr>
          <w:color w:val="000000" w:themeColor="text1"/>
          <w:sz w:val="20"/>
          <w:szCs w:val="20"/>
        </w:rPr>
        <w:t xml:space="preserve"> with high-contrast text.</w:t>
      </w:r>
    </w:p>
    <w:p w14:paraId="76CAAFEA" w14:textId="77777777" w:rsidR="00EE5572" w:rsidRPr="00EE5572" w:rsidRDefault="00EE5572" w:rsidP="00EE5572">
      <w:pPr>
        <w:pStyle w:val="NormalWeb"/>
        <w:numPr>
          <w:ilvl w:val="0"/>
          <w:numId w:val="39"/>
        </w:numPr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 xml:space="preserve">The </w:t>
      </w:r>
      <w:r w:rsidRPr="00EE5572">
        <w:rPr>
          <w:rStyle w:val="Strong"/>
          <w:rFonts w:eastAsiaTheme="majorEastAsia"/>
          <w:color w:val="000000" w:themeColor="text1"/>
          <w:sz w:val="20"/>
          <w:szCs w:val="20"/>
        </w:rPr>
        <w:t>minimum font size</w:t>
      </w:r>
      <w:r w:rsidRPr="00EE5572">
        <w:rPr>
          <w:color w:val="000000" w:themeColor="text1"/>
          <w:sz w:val="20"/>
          <w:szCs w:val="20"/>
        </w:rPr>
        <w:t xml:space="preserve"> should be </w:t>
      </w:r>
      <w:r w:rsidRPr="00EE5572">
        <w:rPr>
          <w:rStyle w:val="Strong"/>
          <w:rFonts w:eastAsiaTheme="majorEastAsia"/>
          <w:color w:val="000000" w:themeColor="text1"/>
          <w:sz w:val="20"/>
          <w:szCs w:val="20"/>
        </w:rPr>
        <w:t>24 points</w:t>
      </w:r>
      <w:r w:rsidRPr="00EE5572">
        <w:rPr>
          <w:color w:val="000000" w:themeColor="text1"/>
          <w:sz w:val="20"/>
          <w:szCs w:val="20"/>
        </w:rPr>
        <w:t>.</w:t>
      </w:r>
    </w:p>
    <w:p w14:paraId="58CB9C0B" w14:textId="77777777" w:rsidR="00EE5572" w:rsidRPr="00EE5572" w:rsidRDefault="00EE5572" w:rsidP="00EE5572">
      <w:pPr>
        <w:pStyle w:val="NormalWeb"/>
        <w:numPr>
          <w:ilvl w:val="0"/>
          <w:numId w:val="39"/>
        </w:numPr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Keep the presentation concise, clear, and focused on the key messages.</w:t>
      </w:r>
    </w:p>
    <w:p w14:paraId="162E2B63" w14:textId="77777777" w:rsidR="00EE5572" w:rsidRPr="00EE5572" w:rsidRDefault="00EE5572" w:rsidP="00EE5572">
      <w:pPr>
        <w:pStyle w:val="NormalWeb"/>
        <w:numPr>
          <w:ilvl w:val="0"/>
          <w:numId w:val="39"/>
        </w:numPr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Ensure all tables, graphs, images, and videos (if used) are of high quality and clearly visible.</w:t>
      </w:r>
    </w:p>
    <w:p w14:paraId="04434332" w14:textId="77777777" w:rsidR="00EE5572" w:rsidRPr="00EE5572" w:rsidRDefault="00EE5572" w:rsidP="00EE5572">
      <w:pPr>
        <w:pStyle w:val="Heading2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E5572">
        <w:rPr>
          <w:rFonts w:ascii="Times New Roman" w:hAnsi="Times New Roman" w:cs="Times New Roman"/>
          <w:color w:val="000000" w:themeColor="text1"/>
          <w:sz w:val="20"/>
          <w:szCs w:val="20"/>
        </w:rPr>
        <w:t>Suggested Content (Original Research)</w:t>
      </w:r>
    </w:p>
    <w:p w14:paraId="23757A8E" w14:textId="77777777" w:rsidR="00EE5572" w:rsidRPr="00EE5572" w:rsidRDefault="00EE5572" w:rsidP="00EE5572">
      <w:pPr>
        <w:pStyle w:val="NormalWeb"/>
        <w:numPr>
          <w:ilvl w:val="0"/>
          <w:numId w:val="40"/>
        </w:numPr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Title</w:t>
      </w:r>
    </w:p>
    <w:p w14:paraId="6CEB6590" w14:textId="77777777" w:rsidR="00EE5572" w:rsidRPr="00EE5572" w:rsidRDefault="00EE5572" w:rsidP="00EE5572">
      <w:pPr>
        <w:pStyle w:val="NormalWeb"/>
        <w:numPr>
          <w:ilvl w:val="0"/>
          <w:numId w:val="40"/>
        </w:numPr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Introduction</w:t>
      </w:r>
    </w:p>
    <w:p w14:paraId="1DA42632" w14:textId="77777777" w:rsidR="00EE5572" w:rsidRPr="00EE5572" w:rsidRDefault="00EE5572" w:rsidP="00EE5572">
      <w:pPr>
        <w:pStyle w:val="NormalWeb"/>
        <w:numPr>
          <w:ilvl w:val="0"/>
          <w:numId w:val="40"/>
        </w:numPr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Objectives</w:t>
      </w:r>
    </w:p>
    <w:p w14:paraId="3D5A20C2" w14:textId="77777777" w:rsidR="00EE5572" w:rsidRPr="00EE5572" w:rsidRDefault="00EE5572" w:rsidP="00EE5572">
      <w:pPr>
        <w:pStyle w:val="NormalWeb"/>
        <w:numPr>
          <w:ilvl w:val="0"/>
          <w:numId w:val="40"/>
        </w:numPr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Methods</w:t>
      </w:r>
    </w:p>
    <w:p w14:paraId="45A78F17" w14:textId="77777777" w:rsidR="00EE5572" w:rsidRPr="00EE5572" w:rsidRDefault="00EE5572" w:rsidP="00EE5572">
      <w:pPr>
        <w:pStyle w:val="NormalWeb"/>
        <w:numPr>
          <w:ilvl w:val="0"/>
          <w:numId w:val="40"/>
        </w:numPr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Results</w:t>
      </w:r>
    </w:p>
    <w:p w14:paraId="48292C50" w14:textId="77777777" w:rsidR="00EE5572" w:rsidRPr="00EE5572" w:rsidRDefault="00EE5572" w:rsidP="00EE5572">
      <w:pPr>
        <w:pStyle w:val="NormalWeb"/>
        <w:numPr>
          <w:ilvl w:val="0"/>
          <w:numId w:val="40"/>
        </w:numPr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Discussion</w:t>
      </w:r>
    </w:p>
    <w:p w14:paraId="6E95D36C" w14:textId="77777777" w:rsidR="00EE5572" w:rsidRPr="00EE5572" w:rsidRDefault="00EE5572" w:rsidP="00EE5572">
      <w:pPr>
        <w:pStyle w:val="NormalWeb"/>
        <w:numPr>
          <w:ilvl w:val="0"/>
          <w:numId w:val="40"/>
        </w:numPr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Conclusion</w:t>
      </w:r>
    </w:p>
    <w:p w14:paraId="14BEBBCC" w14:textId="77777777" w:rsidR="00EE5572" w:rsidRPr="00EE5572" w:rsidRDefault="00EE5572" w:rsidP="00EE5572">
      <w:pPr>
        <w:pStyle w:val="Heading2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E5572">
        <w:rPr>
          <w:rFonts w:ascii="Times New Roman" w:hAnsi="Times New Roman" w:cs="Times New Roman"/>
          <w:color w:val="000000" w:themeColor="text1"/>
          <w:sz w:val="20"/>
          <w:szCs w:val="20"/>
        </w:rPr>
        <w:t>Ethical Considerations</w:t>
      </w:r>
    </w:p>
    <w:p w14:paraId="7437454B" w14:textId="77777777" w:rsidR="00EE5572" w:rsidRPr="00EE5572" w:rsidRDefault="00EE5572" w:rsidP="00EE5572">
      <w:pPr>
        <w:pStyle w:val="NormalWeb"/>
        <w:numPr>
          <w:ilvl w:val="0"/>
          <w:numId w:val="42"/>
        </w:numPr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Maintain complete patient confidentiality.</w:t>
      </w:r>
    </w:p>
    <w:p w14:paraId="103FD258" w14:textId="77777777" w:rsidR="00EE5572" w:rsidRPr="00EE5572" w:rsidRDefault="00EE5572" w:rsidP="00EE5572">
      <w:pPr>
        <w:pStyle w:val="NormalWeb"/>
        <w:numPr>
          <w:ilvl w:val="0"/>
          <w:numId w:val="42"/>
        </w:numPr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Authors are responsible for obtaining all necessary ethical approvals and patient consent wherever applicable.</w:t>
      </w:r>
    </w:p>
    <w:p w14:paraId="7B752F9D" w14:textId="77777777" w:rsidR="00EE5572" w:rsidRPr="00EE5572" w:rsidRDefault="00EE5572" w:rsidP="00EE5572">
      <w:pPr>
        <w:pStyle w:val="Heading2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E5572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Presentation Upload</w:t>
      </w:r>
    </w:p>
    <w:p w14:paraId="59B09C56" w14:textId="014ECA18" w:rsidR="00EE5572" w:rsidRPr="00EE5572" w:rsidRDefault="00EE5572" w:rsidP="00EE5572">
      <w:pPr>
        <w:pStyle w:val="NormalWeb"/>
        <w:numPr>
          <w:ilvl w:val="0"/>
          <w:numId w:val="43"/>
        </w:numPr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Presenters should upload their final presentation</w:t>
      </w:r>
      <w:r w:rsidRPr="00EE5572">
        <w:rPr>
          <w:color w:val="000000" w:themeColor="text1"/>
          <w:sz w:val="20"/>
          <w:szCs w:val="20"/>
        </w:rPr>
        <w:t xml:space="preserve"> in </w:t>
      </w:r>
      <w:r w:rsidRPr="00EE5572">
        <w:rPr>
          <w:rStyle w:val="Strong"/>
          <w:rFonts w:eastAsiaTheme="majorEastAsia"/>
          <w:color w:val="000000" w:themeColor="text1"/>
          <w:sz w:val="20"/>
          <w:szCs w:val="20"/>
        </w:rPr>
        <w:t>Preview Room</w:t>
      </w:r>
      <w:r w:rsidRPr="00EE5572">
        <w:rPr>
          <w:color w:val="000000" w:themeColor="text1"/>
          <w:sz w:val="20"/>
          <w:szCs w:val="20"/>
        </w:rPr>
        <w:t xml:space="preserve"> before the start of their session, as per the instructions communicated by the Organizing Committee.</w:t>
      </w:r>
    </w:p>
    <w:p w14:paraId="676A6449" w14:textId="77777777" w:rsidR="00EE5572" w:rsidRPr="00EE5572" w:rsidRDefault="00EE5572" w:rsidP="00EE5572">
      <w:pPr>
        <w:pStyle w:val="NormalWeb"/>
        <w:numPr>
          <w:ilvl w:val="0"/>
          <w:numId w:val="43"/>
        </w:numPr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Presenters are advised to carry their presentation on a USB flash drive as a backup.</w:t>
      </w:r>
    </w:p>
    <w:p w14:paraId="07623C81" w14:textId="374204E2" w:rsidR="00EE5572" w:rsidRPr="00EE5572" w:rsidRDefault="00EE5572" w:rsidP="00EE5572">
      <w:pPr>
        <w:pStyle w:val="NormalWeb"/>
        <w:numPr>
          <w:ilvl w:val="0"/>
          <w:numId w:val="43"/>
        </w:numPr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 xml:space="preserve">No personal Laptops shall be allowed for </w:t>
      </w:r>
      <w:proofErr w:type="spellStart"/>
      <w:r w:rsidRPr="00EE5572">
        <w:rPr>
          <w:color w:val="000000" w:themeColor="text1"/>
          <w:sz w:val="20"/>
          <w:szCs w:val="20"/>
        </w:rPr>
        <w:t>presenation</w:t>
      </w:r>
      <w:proofErr w:type="spellEnd"/>
      <w:r w:rsidRPr="00EE5572">
        <w:rPr>
          <w:color w:val="000000" w:themeColor="text1"/>
          <w:sz w:val="20"/>
          <w:szCs w:val="20"/>
        </w:rPr>
        <w:t xml:space="preserve"> </w:t>
      </w:r>
    </w:p>
    <w:p w14:paraId="5606165C" w14:textId="77777777" w:rsidR="00EE5572" w:rsidRPr="00EE5572" w:rsidRDefault="00EE5572" w:rsidP="00EE5572">
      <w:pPr>
        <w:pStyle w:val="Heading2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E5572">
        <w:rPr>
          <w:rFonts w:ascii="Times New Roman" w:hAnsi="Times New Roman" w:cs="Times New Roman"/>
          <w:color w:val="000000" w:themeColor="text1"/>
          <w:sz w:val="20"/>
          <w:szCs w:val="20"/>
        </w:rPr>
        <w:t>During the Session</w:t>
      </w:r>
    </w:p>
    <w:p w14:paraId="4294A41C" w14:textId="77777777" w:rsidR="00EE5572" w:rsidRPr="00EE5572" w:rsidRDefault="00EE5572" w:rsidP="00EE5572">
      <w:pPr>
        <w:pStyle w:val="NormalWeb"/>
        <w:numPr>
          <w:ilvl w:val="0"/>
          <w:numId w:val="44"/>
        </w:numPr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 xml:space="preserve">The presenting author must be present in the session hall at least </w:t>
      </w:r>
      <w:r w:rsidRPr="00EE5572">
        <w:rPr>
          <w:rStyle w:val="Strong"/>
          <w:rFonts w:eastAsiaTheme="majorEastAsia"/>
          <w:color w:val="000000" w:themeColor="text1"/>
          <w:sz w:val="20"/>
          <w:szCs w:val="20"/>
        </w:rPr>
        <w:t>30 minutes before</w:t>
      </w:r>
      <w:r w:rsidRPr="00EE5572">
        <w:rPr>
          <w:color w:val="000000" w:themeColor="text1"/>
          <w:sz w:val="20"/>
          <w:szCs w:val="20"/>
        </w:rPr>
        <w:t xml:space="preserve"> the scheduled session.</w:t>
      </w:r>
    </w:p>
    <w:p w14:paraId="5B689419" w14:textId="782B32C8" w:rsidR="00EE5572" w:rsidRPr="00EE5572" w:rsidRDefault="00EE5572" w:rsidP="00EE5572">
      <w:pPr>
        <w:pStyle w:val="NormalWeb"/>
        <w:numPr>
          <w:ilvl w:val="0"/>
          <w:numId w:val="44"/>
        </w:numPr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The presentation will be followed by discussion and questions from the judges  as permitted by the session chair.</w:t>
      </w:r>
    </w:p>
    <w:p w14:paraId="56065953" w14:textId="3A15888D" w:rsidR="00EE5572" w:rsidRPr="00EE5572" w:rsidRDefault="00EE5572" w:rsidP="00EE5572">
      <w:pPr>
        <w:pStyle w:val="NormalWeb"/>
        <w:numPr>
          <w:ilvl w:val="0"/>
          <w:numId w:val="44"/>
        </w:numPr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 xml:space="preserve">Evaluation will be based on scientific </w:t>
      </w:r>
      <w:r w:rsidR="0032148B">
        <w:rPr>
          <w:color w:val="000000" w:themeColor="text1"/>
          <w:sz w:val="20"/>
          <w:szCs w:val="20"/>
        </w:rPr>
        <w:t xml:space="preserve">content , </w:t>
      </w:r>
      <w:r w:rsidRPr="00EE5572">
        <w:rPr>
          <w:color w:val="000000" w:themeColor="text1"/>
          <w:sz w:val="20"/>
          <w:szCs w:val="20"/>
        </w:rPr>
        <w:t xml:space="preserve"> originality, methodology, clarity of presentation, discussion, adherence to time, and ability to answer questions.</w:t>
      </w:r>
    </w:p>
    <w:p w14:paraId="5C1F99E3" w14:textId="77777777" w:rsidR="00EE5572" w:rsidRDefault="00EE5572" w:rsidP="00EE5572">
      <w:pPr>
        <w:pStyle w:val="NormalWeb"/>
        <w:numPr>
          <w:ilvl w:val="0"/>
          <w:numId w:val="44"/>
        </w:numPr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The decision of the judges shall be final.</w:t>
      </w:r>
    </w:p>
    <w:p w14:paraId="54910209" w14:textId="5A9976A3" w:rsidR="00EE5572" w:rsidRPr="00EE5572" w:rsidRDefault="00EE5572" w:rsidP="00EE5572">
      <w:pPr>
        <w:pStyle w:val="NormalWeb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  <w:highlight w:val="yellow"/>
        </w:rPr>
        <w:t>3.</w:t>
      </w:r>
      <w:r w:rsidRPr="00EE5572">
        <w:rPr>
          <w:b/>
          <w:bCs/>
          <w:color w:val="000000" w:themeColor="text1"/>
          <w:kern w:val="36"/>
          <w:sz w:val="20"/>
          <w:szCs w:val="20"/>
          <w:highlight w:val="yellow"/>
          <w:u w:val="single"/>
        </w:rPr>
        <w:t>Guidelines for Physical Poster Presentation</w:t>
      </w:r>
    </w:p>
    <w:p w14:paraId="5A08016A" w14:textId="77777777" w:rsidR="00EE5572" w:rsidRPr="00EE5572" w:rsidRDefault="00EE5572" w:rsidP="00EE5572">
      <w:pPr>
        <w:spacing w:before="100" w:beforeAutospacing="1" w:after="100" w:afterAutospacing="1"/>
        <w:jc w:val="both"/>
        <w:outlineLvl w:val="1"/>
        <w:rPr>
          <w:b/>
          <w:bCs/>
          <w:color w:val="000000" w:themeColor="text1"/>
          <w:sz w:val="20"/>
          <w:szCs w:val="20"/>
        </w:rPr>
      </w:pPr>
      <w:r w:rsidRPr="00EE5572">
        <w:rPr>
          <w:b/>
          <w:bCs/>
          <w:color w:val="000000" w:themeColor="text1"/>
          <w:sz w:val="20"/>
          <w:szCs w:val="20"/>
        </w:rPr>
        <w:t>Annual Conference of MPSOS</w:t>
      </w:r>
    </w:p>
    <w:p w14:paraId="002B19CD" w14:textId="77777777" w:rsidR="00EE5572" w:rsidRPr="00EE5572" w:rsidRDefault="00EE5572" w:rsidP="00EE5572">
      <w:p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 xml:space="preserve">Authors whose abstracts have been accepted for </w:t>
      </w:r>
      <w:r w:rsidRPr="00EE5572">
        <w:rPr>
          <w:b/>
          <w:bCs/>
          <w:color w:val="000000" w:themeColor="text1"/>
          <w:sz w:val="20"/>
          <w:szCs w:val="20"/>
        </w:rPr>
        <w:t>Physical Poster Presentation</w:t>
      </w:r>
      <w:r w:rsidRPr="00EE5572">
        <w:rPr>
          <w:color w:val="000000" w:themeColor="text1"/>
          <w:sz w:val="20"/>
          <w:szCs w:val="20"/>
        </w:rPr>
        <w:t xml:space="preserve"> are requested to adhere to the following guidelines.</w:t>
      </w:r>
    </w:p>
    <w:p w14:paraId="10897C3B" w14:textId="77777777" w:rsidR="00EE5572" w:rsidRPr="00EE5572" w:rsidRDefault="00EE5572" w:rsidP="00EE5572">
      <w:pPr>
        <w:spacing w:before="100" w:beforeAutospacing="1" w:after="100" w:afterAutospacing="1"/>
        <w:jc w:val="both"/>
        <w:outlineLvl w:val="1"/>
        <w:rPr>
          <w:b/>
          <w:bCs/>
          <w:color w:val="000000" w:themeColor="text1"/>
          <w:sz w:val="20"/>
          <w:szCs w:val="20"/>
        </w:rPr>
      </w:pPr>
      <w:r w:rsidRPr="00EE5572">
        <w:rPr>
          <w:b/>
          <w:bCs/>
          <w:color w:val="000000" w:themeColor="text1"/>
          <w:sz w:val="20"/>
          <w:szCs w:val="20"/>
        </w:rPr>
        <w:t>Poster Specifications</w:t>
      </w:r>
    </w:p>
    <w:p w14:paraId="056FA41A" w14:textId="77777777" w:rsidR="00EE5572" w:rsidRPr="00EE5572" w:rsidRDefault="00EE5572" w:rsidP="00EE5572">
      <w:pPr>
        <w:numPr>
          <w:ilvl w:val="0"/>
          <w:numId w:val="19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 xml:space="preserve">The poster should be prepared in </w:t>
      </w:r>
      <w:r w:rsidRPr="00EE5572">
        <w:rPr>
          <w:b/>
          <w:bCs/>
          <w:color w:val="000000" w:themeColor="text1"/>
          <w:sz w:val="20"/>
          <w:szCs w:val="20"/>
        </w:rPr>
        <w:t>portrait orientation</w:t>
      </w:r>
      <w:r w:rsidRPr="00EE5572">
        <w:rPr>
          <w:color w:val="000000" w:themeColor="text1"/>
          <w:sz w:val="20"/>
          <w:szCs w:val="20"/>
        </w:rPr>
        <w:t>.</w:t>
      </w:r>
    </w:p>
    <w:p w14:paraId="26F731ED" w14:textId="77777777" w:rsidR="00EE5572" w:rsidRPr="00EE5572" w:rsidRDefault="00EE5572" w:rsidP="00EE5572">
      <w:pPr>
        <w:numPr>
          <w:ilvl w:val="0"/>
          <w:numId w:val="19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b/>
          <w:bCs/>
          <w:color w:val="000000" w:themeColor="text1"/>
          <w:sz w:val="20"/>
          <w:szCs w:val="20"/>
        </w:rPr>
        <w:t>Poster size:</w:t>
      </w:r>
      <w:r w:rsidRPr="00EE5572">
        <w:rPr>
          <w:color w:val="000000" w:themeColor="text1"/>
          <w:sz w:val="20"/>
          <w:szCs w:val="20"/>
        </w:rPr>
        <w:t xml:space="preserve"> </w:t>
      </w:r>
      <w:r w:rsidRPr="00EE5572">
        <w:rPr>
          <w:b/>
          <w:bCs/>
          <w:color w:val="000000" w:themeColor="text1"/>
          <w:sz w:val="20"/>
          <w:szCs w:val="20"/>
        </w:rPr>
        <w:t>90 cm (Width) × 120 cm (Height)</w:t>
      </w:r>
      <w:r w:rsidRPr="00EE5572">
        <w:rPr>
          <w:color w:val="000000" w:themeColor="text1"/>
          <w:sz w:val="20"/>
          <w:szCs w:val="20"/>
        </w:rPr>
        <w:t xml:space="preserve"> (approximately </w:t>
      </w:r>
      <w:r w:rsidRPr="00EE5572">
        <w:rPr>
          <w:b/>
          <w:bCs/>
          <w:color w:val="000000" w:themeColor="text1"/>
          <w:sz w:val="20"/>
          <w:szCs w:val="20"/>
        </w:rPr>
        <w:t>3 ft × 4 ft</w:t>
      </w:r>
      <w:r w:rsidRPr="00EE5572">
        <w:rPr>
          <w:color w:val="000000" w:themeColor="text1"/>
          <w:sz w:val="20"/>
          <w:szCs w:val="20"/>
        </w:rPr>
        <w:t>).</w:t>
      </w:r>
    </w:p>
    <w:p w14:paraId="74430AC5" w14:textId="77777777" w:rsidR="00EE5572" w:rsidRPr="00EE5572" w:rsidRDefault="00EE5572" w:rsidP="00EE5572">
      <w:pPr>
        <w:numPr>
          <w:ilvl w:val="0"/>
          <w:numId w:val="19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The title should be clearly visible from a distance of at least 2 metres.</w:t>
      </w:r>
    </w:p>
    <w:p w14:paraId="4B012A64" w14:textId="77777777" w:rsidR="00EE5572" w:rsidRPr="00EE5572" w:rsidRDefault="00EE5572" w:rsidP="00EE5572">
      <w:pPr>
        <w:numPr>
          <w:ilvl w:val="0"/>
          <w:numId w:val="19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 xml:space="preserve">Use a </w:t>
      </w:r>
      <w:r w:rsidRPr="00EE5572">
        <w:rPr>
          <w:b/>
          <w:bCs/>
          <w:color w:val="000000" w:themeColor="text1"/>
          <w:sz w:val="20"/>
          <w:szCs w:val="20"/>
        </w:rPr>
        <w:t>light-coloured background</w:t>
      </w:r>
      <w:r w:rsidRPr="00EE5572">
        <w:rPr>
          <w:color w:val="000000" w:themeColor="text1"/>
          <w:sz w:val="20"/>
          <w:szCs w:val="20"/>
        </w:rPr>
        <w:t xml:space="preserve"> with dark, high-contrast text for optimum readability.</w:t>
      </w:r>
    </w:p>
    <w:p w14:paraId="06C41DB7" w14:textId="77777777" w:rsidR="00EE5572" w:rsidRPr="00EE5572" w:rsidRDefault="00EE5572" w:rsidP="00EE5572">
      <w:pPr>
        <w:numPr>
          <w:ilvl w:val="0"/>
          <w:numId w:val="19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 xml:space="preserve">The </w:t>
      </w:r>
      <w:r w:rsidRPr="00EE5572">
        <w:rPr>
          <w:b/>
          <w:bCs/>
          <w:color w:val="000000" w:themeColor="text1"/>
          <w:sz w:val="20"/>
          <w:szCs w:val="20"/>
        </w:rPr>
        <w:t>minimum font size</w:t>
      </w:r>
      <w:r w:rsidRPr="00EE5572">
        <w:rPr>
          <w:color w:val="000000" w:themeColor="text1"/>
          <w:sz w:val="20"/>
          <w:szCs w:val="20"/>
        </w:rPr>
        <w:t xml:space="preserve"> should be:</w:t>
      </w:r>
    </w:p>
    <w:p w14:paraId="2CB4B1B9" w14:textId="77777777" w:rsidR="00EE5572" w:rsidRPr="00EE5572" w:rsidRDefault="00EE5572" w:rsidP="00EE5572">
      <w:pPr>
        <w:numPr>
          <w:ilvl w:val="1"/>
          <w:numId w:val="19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b/>
          <w:bCs/>
          <w:color w:val="000000" w:themeColor="text1"/>
          <w:sz w:val="20"/>
          <w:szCs w:val="20"/>
        </w:rPr>
        <w:t>Title:</w:t>
      </w:r>
      <w:r w:rsidRPr="00EE5572">
        <w:rPr>
          <w:color w:val="000000" w:themeColor="text1"/>
          <w:sz w:val="20"/>
          <w:szCs w:val="20"/>
        </w:rPr>
        <w:t xml:space="preserve"> 60–72 points</w:t>
      </w:r>
    </w:p>
    <w:p w14:paraId="2B12E18C" w14:textId="77777777" w:rsidR="00EE5572" w:rsidRPr="00EE5572" w:rsidRDefault="00EE5572" w:rsidP="00EE5572">
      <w:pPr>
        <w:numPr>
          <w:ilvl w:val="1"/>
          <w:numId w:val="19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b/>
          <w:bCs/>
          <w:color w:val="000000" w:themeColor="text1"/>
          <w:sz w:val="20"/>
          <w:szCs w:val="20"/>
        </w:rPr>
        <w:t>Headings:</w:t>
      </w:r>
      <w:r w:rsidRPr="00EE5572">
        <w:rPr>
          <w:color w:val="000000" w:themeColor="text1"/>
          <w:sz w:val="20"/>
          <w:szCs w:val="20"/>
        </w:rPr>
        <w:t xml:space="preserve"> 32–40 points</w:t>
      </w:r>
    </w:p>
    <w:p w14:paraId="0E637B73" w14:textId="77777777" w:rsidR="00EE5572" w:rsidRPr="00EE5572" w:rsidRDefault="00EE5572" w:rsidP="00EE5572">
      <w:pPr>
        <w:numPr>
          <w:ilvl w:val="1"/>
          <w:numId w:val="19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b/>
          <w:bCs/>
          <w:color w:val="000000" w:themeColor="text1"/>
          <w:sz w:val="20"/>
          <w:szCs w:val="20"/>
        </w:rPr>
        <w:t>Body text:</w:t>
      </w:r>
      <w:r w:rsidRPr="00EE5572">
        <w:rPr>
          <w:color w:val="000000" w:themeColor="text1"/>
          <w:sz w:val="20"/>
          <w:szCs w:val="20"/>
        </w:rPr>
        <w:t xml:space="preserve"> 24–28 points</w:t>
      </w:r>
    </w:p>
    <w:p w14:paraId="1983981D" w14:textId="77777777" w:rsidR="00EE5572" w:rsidRPr="00EE5572" w:rsidRDefault="00EE5572" w:rsidP="00EE5572">
      <w:pPr>
        <w:numPr>
          <w:ilvl w:val="0"/>
          <w:numId w:val="19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Use clear figures, tables, photographs, and graphs with appropriate captions.</w:t>
      </w:r>
    </w:p>
    <w:p w14:paraId="686F3FE3" w14:textId="77777777" w:rsidR="00EE5572" w:rsidRPr="00EE5572" w:rsidRDefault="00EE5572" w:rsidP="00EE5572">
      <w:pPr>
        <w:numPr>
          <w:ilvl w:val="0"/>
          <w:numId w:val="19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Keep the content concise and avoid excessive text.</w:t>
      </w:r>
    </w:p>
    <w:p w14:paraId="0EF2DFE1" w14:textId="77777777" w:rsidR="00EE5572" w:rsidRPr="00EE5572" w:rsidRDefault="00EE5572" w:rsidP="00EE5572">
      <w:pPr>
        <w:spacing w:before="100" w:beforeAutospacing="1" w:after="100" w:afterAutospacing="1"/>
        <w:jc w:val="both"/>
        <w:outlineLvl w:val="1"/>
        <w:rPr>
          <w:b/>
          <w:bCs/>
          <w:color w:val="000000" w:themeColor="text1"/>
          <w:sz w:val="20"/>
          <w:szCs w:val="20"/>
        </w:rPr>
      </w:pPr>
      <w:r w:rsidRPr="00EE5572">
        <w:rPr>
          <w:b/>
          <w:bCs/>
          <w:color w:val="000000" w:themeColor="text1"/>
          <w:sz w:val="20"/>
          <w:szCs w:val="20"/>
        </w:rPr>
        <w:t>Suggested Content</w:t>
      </w:r>
    </w:p>
    <w:p w14:paraId="16836A3F" w14:textId="77777777" w:rsidR="00EE5572" w:rsidRPr="00EE5572" w:rsidRDefault="00EE5572" w:rsidP="00EE5572">
      <w:pPr>
        <w:spacing w:before="100" w:beforeAutospacing="1" w:after="100" w:afterAutospacing="1"/>
        <w:jc w:val="both"/>
        <w:outlineLvl w:val="2"/>
        <w:rPr>
          <w:b/>
          <w:bCs/>
          <w:color w:val="000000" w:themeColor="text1"/>
          <w:sz w:val="20"/>
          <w:szCs w:val="20"/>
        </w:rPr>
      </w:pPr>
      <w:r w:rsidRPr="00EE5572">
        <w:rPr>
          <w:b/>
          <w:bCs/>
          <w:color w:val="000000" w:themeColor="text1"/>
          <w:sz w:val="20"/>
          <w:szCs w:val="20"/>
        </w:rPr>
        <w:t>For Original Research</w:t>
      </w:r>
    </w:p>
    <w:p w14:paraId="4A8FAC82" w14:textId="77777777" w:rsidR="00EE5572" w:rsidRPr="00EE5572" w:rsidRDefault="00EE5572" w:rsidP="00EE5572">
      <w:p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The poster should preferably include the following sections:</w:t>
      </w:r>
    </w:p>
    <w:p w14:paraId="04D9C4DB" w14:textId="77777777" w:rsidR="00EE5572" w:rsidRPr="00EE5572" w:rsidRDefault="00EE5572" w:rsidP="00EE5572">
      <w:pPr>
        <w:numPr>
          <w:ilvl w:val="0"/>
          <w:numId w:val="20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Title</w:t>
      </w:r>
    </w:p>
    <w:p w14:paraId="3161BFEE" w14:textId="77777777" w:rsidR="00EE5572" w:rsidRPr="00EE5572" w:rsidRDefault="00EE5572" w:rsidP="00EE5572">
      <w:pPr>
        <w:numPr>
          <w:ilvl w:val="0"/>
          <w:numId w:val="20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Authors and Institutional Affiliations</w:t>
      </w:r>
    </w:p>
    <w:p w14:paraId="0E0CD40C" w14:textId="77777777" w:rsidR="00EE5572" w:rsidRPr="00EE5572" w:rsidRDefault="00EE5572" w:rsidP="00EE5572">
      <w:pPr>
        <w:numPr>
          <w:ilvl w:val="0"/>
          <w:numId w:val="20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Introduction</w:t>
      </w:r>
    </w:p>
    <w:p w14:paraId="1D2F87E2" w14:textId="77777777" w:rsidR="00EE5572" w:rsidRPr="00EE5572" w:rsidRDefault="00EE5572" w:rsidP="00EE5572">
      <w:pPr>
        <w:numPr>
          <w:ilvl w:val="0"/>
          <w:numId w:val="20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Objectives</w:t>
      </w:r>
    </w:p>
    <w:p w14:paraId="437CB36E" w14:textId="77777777" w:rsidR="00EE5572" w:rsidRPr="00EE5572" w:rsidRDefault="00EE5572" w:rsidP="00EE5572">
      <w:pPr>
        <w:numPr>
          <w:ilvl w:val="0"/>
          <w:numId w:val="20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Methods</w:t>
      </w:r>
    </w:p>
    <w:p w14:paraId="21FC63FF" w14:textId="77777777" w:rsidR="00EE5572" w:rsidRPr="00EE5572" w:rsidRDefault="00EE5572" w:rsidP="00EE5572">
      <w:pPr>
        <w:numPr>
          <w:ilvl w:val="0"/>
          <w:numId w:val="20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Results</w:t>
      </w:r>
    </w:p>
    <w:p w14:paraId="6A94E9BA" w14:textId="77777777" w:rsidR="00EE5572" w:rsidRPr="00EE5572" w:rsidRDefault="00EE5572" w:rsidP="00EE5572">
      <w:pPr>
        <w:numPr>
          <w:ilvl w:val="0"/>
          <w:numId w:val="20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Discussion</w:t>
      </w:r>
    </w:p>
    <w:p w14:paraId="6DD77855" w14:textId="77777777" w:rsidR="00EE5572" w:rsidRPr="00EE5572" w:rsidRDefault="00EE5572" w:rsidP="00EE5572">
      <w:pPr>
        <w:numPr>
          <w:ilvl w:val="0"/>
          <w:numId w:val="20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Conclusion</w:t>
      </w:r>
    </w:p>
    <w:p w14:paraId="7E304711" w14:textId="77777777" w:rsidR="00EE5572" w:rsidRPr="00EE5572" w:rsidRDefault="00EE5572" w:rsidP="00EE5572">
      <w:pPr>
        <w:numPr>
          <w:ilvl w:val="0"/>
          <w:numId w:val="20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References (if applicable)</w:t>
      </w:r>
    </w:p>
    <w:p w14:paraId="1D23507D" w14:textId="77777777" w:rsidR="00EE5572" w:rsidRPr="00EE5572" w:rsidRDefault="00EE5572" w:rsidP="00EE5572">
      <w:pPr>
        <w:numPr>
          <w:ilvl w:val="0"/>
          <w:numId w:val="20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Acknowledgements (optional)</w:t>
      </w:r>
    </w:p>
    <w:p w14:paraId="6ED381E1" w14:textId="77777777" w:rsidR="00EE5572" w:rsidRPr="00EE5572" w:rsidRDefault="00EE5572" w:rsidP="00EE5572">
      <w:pPr>
        <w:spacing w:before="100" w:beforeAutospacing="1" w:after="100" w:afterAutospacing="1"/>
        <w:jc w:val="both"/>
        <w:outlineLvl w:val="2"/>
        <w:rPr>
          <w:b/>
          <w:bCs/>
          <w:color w:val="000000" w:themeColor="text1"/>
          <w:sz w:val="20"/>
          <w:szCs w:val="20"/>
        </w:rPr>
      </w:pPr>
      <w:r w:rsidRPr="00EE5572">
        <w:rPr>
          <w:b/>
          <w:bCs/>
          <w:color w:val="000000" w:themeColor="text1"/>
          <w:sz w:val="20"/>
          <w:szCs w:val="20"/>
        </w:rPr>
        <w:t>For Case Reports</w:t>
      </w:r>
    </w:p>
    <w:p w14:paraId="432A96F7" w14:textId="77777777" w:rsidR="00EE5572" w:rsidRPr="00EE5572" w:rsidRDefault="00EE5572" w:rsidP="00EE5572">
      <w:p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lastRenderedPageBreak/>
        <w:t>The poster should preferably include the following sections:</w:t>
      </w:r>
    </w:p>
    <w:p w14:paraId="53EE4FBB" w14:textId="77777777" w:rsidR="00EE5572" w:rsidRPr="00EE5572" w:rsidRDefault="00EE5572" w:rsidP="00EE5572">
      <w:pPr>
        <w:numPr>
          <w:ilvl w:val="0"/>
          <w:numId w:val="21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Title</w:t>
      </w:r>
    </w:p>
    <w:p w14:paraId="78759624" w14:textId="77777777" w:rsidR="00EE5572" w:rsidRPr="00EE5572" w:rsidRDefault="00EE5572" w:rsidP="00EE5572">
      <w:pPr>
        <w:numPr>
          <w:ilvl w:val="0"/>
          <w:numId w:val="21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Authors and Institutional Affiliations</w:t>
      </w:r>
    </w:p>
    <w:p w14:paraId="520DE1C8" w14:textId="77777777" w:rsidR="00EE5572" w:rsidRPr="00EE5572" w:rsidRDefault="00EE5572" w:rsidP="00EE5572">
      <w:pPr>
        <w:numPr>
          <w:ilvl w:val="0"/>
          <w:numId w:val="21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Introduction</w:t>
      </w:r>
    </w:p>
    <w:p w14:paraId="799B957D" w14:textId="77777777" w:rsidR="00EE5572" w:rsidRPr="00EE5572" w:rsidRDefault="00EE5572" w:rsidP="00EE5572">
      <w:pPr>
        <w:numPr>
          <w:ilvl w:val="0"/>
          <w:numId w:val="21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Case Presentation (history, clinical findings, investigations, diagnosis)</w:t>
      </w:r>
    </w:p>
    <w:p w14:paraId="60C2C276" w14:textId="77777777" w:rsidR="00EE5572" w:rsidRPr="00EE5572" w:rsidRDefault="00EE5572" w:rsidP="00EE5572">
      <w:pPr>
        <w:numPr>
          <w:ilvl w:val="0"/>
          <w:numId w:val="21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Management</w:t>
      </w:r>
    </w:p>
    <w:p w14:paraId="2AAB11D8" w14:textId="77777777" w:rsidR="00EE5572" w:rsidRPr="00EE5572" w:rsidRDefault="00EE5572" w:rsidP="00EE5572">
      <w:pPr>
        <w:numPr>
          <w:ilvl w:val="0"/>
          <w:numId w:val="21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Outcome</w:t>
      </w:r>
    </w:p>
    <w:p w14:paraId="7FD8514C" w14:textId="77777777" w:rsidR="00EE5572" w:rsidRPr="00EE5572" w:rsidRDefault="00EE5572" w:rsidP="00EE5572">
      <w:pPr>
        <w:numPr>
          <w:ilvl w:val="0"/>
          <w:numId w:val="21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Discussion</w:t>
      </w:r>
    </w:p>
    <w:p w14:paraId="28B3DBE7" w14:textId="77777777" w:rsidR="00EE5572" w:rsidRPr="00EE5572" w:rsidRDefault="00EE5572" w:rsidP="00EE5572">
      <w:pPr>
        <w:numPr>
          <w:ilvl w:val="0"/>
          <w:numId w:val="21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Conclusion (key learning points and clinical significance)</w:t>
      </w:r>
    </w:p>
    <w:p w14:paraId="1707FA2C" w14:textId="77777777" w:rsidR="00EE5572" w:rsidRPr="00EE5572" w:rsidRDefault="00EE5572" w:rsidP="00EE5572">
      <w:pPr>
        <w:numPr>
          <w:ilvl w:val="0"/>
          <w:numId w:val="21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References (if applicable)</w:t>
      </w:r>
    </w:p>
    <w:p w14:paraId="281527E0" w14:textId="77777777" w:rsidR="00EE5572" w:rsidRPr="00EE5572" w:rsidRDefault="00EE5572" w:rsidP="00EE5572">
      <w:pPr>
        <w:spacing w:before="100" w:beforeAutospacing="1" w:after="100" w:afterAutospacing="1"/>
        <w:jc w:val="both"/>
        <w:outlineLvl w:val="1"/>
        <w:rPr>
          <w:b/>
          <w:bCs/>
          <w:color w:val="000000" w:themeColor="text1"/>
          <w:sz w:val="20"/>
          <w:szCs w:val="20"/>
        </w:rPr>
      </w:pPr>
      <w:r w:rsidRPr="00EE5572">
        <w:rPr>
          <w:b/>
          <w:bCs/>
          <w:color w:val="000000" w:themeColor="text1"/>
          <w:sz w:val="20"/>
          <w:szCs w:val="20"/>
        </w:rPr>
        <w:t>Ethical Considerations for Case Reports</w:t>
      </w:r>
    </w:p>
    <w:p w14:paraId="0E6E4B54" w14:textId="287D38A7" w:rsidR="00EE5572" w:rsidRPr="00EE5572" w:rsidRDefault="00EE5572" w:rsidP="00EE5572">
      <w:pPr>
        <w:numPr>
          <w:ilvl w:val="0"/>
          <w:numId w:val="22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Maintain strict patient confidentiality</w:t>
      </w:r>
    </w:p>
    <w:p w14:paraId="384C8B17" w14:textId="77777777" w:rsidR="00EE5572" w:rsidRPr="00EE5572" w:rsidRDefault="00EE5572" w:rsidP="00EE5572">
      <w:pPr>
        <w:numPr>
          <w:ilvl w:val="0"/>
          <w:numId w:val="22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Authors are responsible for obtaining patient consent and complying with applicable institutional ethical requirements.</w:t>
      </w:r>
    </w:p>
    <w:p w14:paraId="6B80C652" w14:textId="77777777" w:rsidR="00EE5572" w:rsidRPr="00EE5572" w:rsidRDefault="00EE5572" w:rsidP="00EE5572">
      <w:pPr>
        <w:spacing w:before="100" w:beforeAutospacing="1" w:after="100" w:afterAutospacing="1"/>
        <w:jc w:val="both"/>
        <w:outlineLvl w:val="1"/>
        <w:rPr>
          <w:b/>
          <w:bCs/>
          <w:color w:val="000000" w:themeColor="text1"/>
          <w:sz w:val="20"/>
          <w:szCs w:val="20"/>
        </w:rPr>
      </w:pPr>
      <w:r w:rsidRPr="00EE5572">
        <w:rPr>
          <w:b/>
          <w:bCs/>
          <w:color w:val="000000" w:themeColor="text1"/>
          <w:sz w:val="20"/>
          <w:szCs w:val="20"/>
        </w:rPr>
        <w:t>Poster Display</w:t>
      </w:r>
    </w:p>
    <w:p w14:paraId="0E5F1B25" w14:textId="77777777" w:rsidR="00EE5572" w:rsidRPr="00EE5572" w:rsidRDefault="00EE5572" w:rsidP="00EE5572">
      <w:pPr>
        <w:numPr>
          <w:ilvl w:val="0"/>
          <w:numId w:val="23"/>
        </w:numPr>
        <w:shd w:val="clear" w:color="auto" w:fill="FFFFFF"/>
        <w:spacing w:before="100" w:beforeAutospacing="1" w:after="60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 xml:space="preserve">Your poster has to be posted on the panel on or before 5 pm on 23 </w:t>
      </w:r>
      <w:proofErr w:type="spellStart"/>
      <w:r w:rsidRPr="00EE5572">
        <w:rPr>
          <w:color w:val="000000" w:themeColor="text1"/>
          <w:sz w:val="20"/>
          <w:szCs w:val="20"/>
        </w:rPr>
        <w:t>th</w:t>
      </w:r>
      <w:proofErr w:type="spellEnd"/>
      <w:r w:rsidRPr="00EE5572">
        <w:rPr>
          <w:color w:val="000000" w:themeColor="text1"/>
          <w:sz w:val="20"/>
          <w:szCs w:val="20"/>
        </w:rPr>
        <w:t xml:space="preserve"> October 2026</w:t>
      </w:r>
    </w:p>
    <w:p w14:paraId="756950AB" w14:textId="77777777" w:rsidR="00EE5572" w:rsidRPr="00EE5572" w:rsidRDefault="00EE5572" w:rsidP="00EE5572">
      <w:pPr>
        <w:numPr>
          <w:ilvl w:val="0"/>
          <w:numId w:val="23"/>
        </w:numPr>
        <w:shd w:val="clear" w:color="auto" w:fill="FFFFFF"/>
        <w:spacing w:before="100" w:beforeAutospacing="1" w:after="60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Posters pins will be made available on the panel for you.</w:t>
      </w:r>
    </w:p>
    <w:p w14:paraId="6448A409" w14:textId="77777777" w:rsidR="00EE5572" w:rsidRPr="00EE5572" w:rsidRDefault="00EE5572" w:rsidP="00EE5572">
      <w:pPr>
        <w:numPr>
          <w:ilvl w:val="0"/>
          <w:numId w:val="23"/>
        </w:numPr>
        <w:shd w:val="clear" w:color="auto" w:fill="FFFFFF"/>
        <w:spacing w:before="100" w:beforeAutospacing="1" w:after="60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Ensure that you sign the attendance register after posting the poster.</w:t>
      </w:r>
    </w:p>
    <w:p w14:paraId="51C9C71C" w14:textId="77777777" w:rsidR="00EE5572" w:rsidRPr="00EE5572" w:rsidRDefault="00EE5572" w:rsidP="00EE5572">
      <w:pPr>
        <w:numPr>
          <w:ilvl w:val="0"/>
          <w:numId w:val="23"/>
        </w:numPr>
        <w:shd w:val="clear" w:color="auto" w:fill="FFFFFF"/>
        <w:spacing w:before="100" w:beforeAutospacing="1" w:after="60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 xml:space="preserve">The judgement for the poster for the most  Best Physical Poster by PG member shall be done on 24 </w:t>
      </w:r>
      <w:proofErr w:type="spellStart"/>
      <w:r w:rsidRPr="00EE5572">
        <w:rPr>
          <w:color w:val="000000" w:themeColor="text1"/>
          <w:sz w:val="20"/>
          <w:szCs w:val="20"/>
        </w:rPr>
        <w:t>th</w:t>
      </w:r>
      <w:proofErr w:type="spellEnd"/>
      <w:r w:rsidRPr="00EE5572">
        <w:rPr>
          <w:color w:val="000000" w:themeColor="text1"/>
          <w:sz w:val="20"/>
          <w:szCs w:val="20"/>
        </w:rPr>
        <w:t xml:space="preserve"> </w:t>
      </w:r>
      <w:proofErr w:type="spellStart"/>
      <w:r w:rsidRPr="00EE5572">
        <w:rPr>
          <w:color w:val="000000" w:themeColor="text1"/>
          <w:sz w:val="20"/>
          <w:szCs w:val="20"/>
        </w:rPr>
        <w:t>october</w:t>
      </w:r>
      <w:proofErr w:type="spellEnd"/>
      <w:r w:rsidRPr="00EE5572">
        <w:rPr>
          <w:color w:val="000000" w:themeColor="text1"/>
          <w:sz w:val="20"/>
          <w:szCs w:val="20"/>
        </w:rPr>
        <w:t xml:space="preserve"> 2026 between 11 am and 1 pm.</w:t>
      </w:r>
    </w:p>
    <w:p w14:paraId="44E84ED8" w14:textId="77777777" w:rsidR="00EE5572" w:rsidRPr="00EE5572" w:rsidRDefault="00EE5572" w:rsidP="00EE5572">
      <w:pPr>
        <w:numPr>
          <w:ilvl w:val="0"/>
          <w:numId w:val="23"/>
        </w:numPr>
        <w:shd w:val="clear" w:color="auto" w:fill="FFFFFF"/>
        <w:spacing w:before="100" w:beforeAutospacing="1" w:after="60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Ensure that the presenting author is available near the poster during the judgement for the judges to interact with.</w:t>
      </w:r>
    </w:p>
    <w:p w14:paraId="1F258DDC" w14:textId="77777777" w:rsidR="00EE5572" w:rsidRPr="00EE5572" w:rsidRDefault="00EE5572" w:rsidP="00EE5572">
      <w:pPr>
        <w:numPr>
          <w:ilvl w:val="0"/>
          <w:numId w:val="23"/>
        </w:numPr>
        <w:shd w:val="clear" w:color="auto" w:fill="FFFFFF"/>
        <w:spacing w:before="100" w:beforeAutospacing="1" w:after="60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The Posters should be removed after 11:00 am on the last day of the conference.</w:t>
      </w:r>
    </w:p>
    <w:p w14:paraId="7EBFFF25" w14:textId="77777777" w:rsidR="00EE5572" w:rsidRPr="00EE5572" w:rsidRDefault="00EE5572" w:rsidP="00EE5572">
      <w:pPr>
        <w:numPr>
          <w:ilvl w:val="0"/>
          <w:numId w:val="23"/>
        </w:numPr>
        <w:shd w:val="clear" w:color="auto" w:fill="FFFFFF"/>
        <w:spacing w:before="100" w:beforeAutospacing="1" w:after="60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Nobody will be responsible for care / damage to the posters.</w:t>
      </w:r>
    </w:p>
    <w:p w14:paraId="26AC208F" w14:textId="77777777" w:rsidR="00EE5572" w:rsidRPr="00EE5572" w:rsidRDefault="00EE5572" w:rsidP="00EE5572">
      <w:pPr>
        <w:numPr>
          <w:ilvl w:val="0"/>
          <w:numId w:val="23"/>
        </w:numPr>
        <w:shd w:val="clear" w:color="auto" w:fill="FFFFFF"/>
        <w:spacing w:before="100" w:beforeAutospacing="1" w:after="60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Certificate of presentation shall be provided only to the authors of the posters presented and who has signed in the attendance sheet.</w:t>
      </w:r>
    </w:p>
    <w:p w14:paraId="60BCB1DF" w14:textId="78B9A9D8" w:rsidR="00EE5572" w:rsidRPr="00EE5572" w:rsidRDefault="00EE5572" w:rsidP="00EE5572">
      <w:pPr>
        <w:jc w:val="both"/>
        <w:rPr>
          <w:color w:val="000000" w:themeColor="text1"/>
          <w:sz w:val="20"/>
          <w:szCs w:val="20"/>
        </w:rPr>
      </w:pPr>
    </w:p>
    <w:p w14:paraId="6F51D068" w14:textId="270FE13F" w:rsidR="00EE5572" w:rsidRPr="00EE5572" w:rsidRDefault="00EE5572" w:rsidP="00EE5572">
      <w:pPr>
        <w:spacing w:before="100" w:beforeAutospacing="1" w:after="100" w:afterAutospacing="1"/>
        <w:jc w:val="both"/>
        <w:outlineLvl w:val="0"/>
        <w:rPr>
          <w:b/>
          <w:bCs/>
          <w:color w:val="000000" w:themeColor="text1"/>
          <w:kern w:val="36"/>
          <w:sz w:val="20"/>
          <w:szCs w:val="20"/>
          <w:u w:val="single"/>
        </w:rPr>
      </w:pPr>
      <w:r>
        <w:rPr>
          <w:b/>
          <w:bCs/>
          <w:color w:val="000000" w:themeColor="text1"/>
          <w:kern w:val="36"/>
          <w:sz w:val="20"/>
          <w:szCs w:val="20"/>
          <w:highlight w:val="yellow"/>
          <w:u w:val="single"/>
        </w:rPr>
        <w:t>4.</w:t>
      </w:r>
      <w:r w:rsidRPr="00EE5572">
        <w:rPr>
          <w:b/>
          <w:bCs/>
          <w:color w:val="000000" w:themeColor="text1"/>
          <w:kern w:val="36"/>
          <w:sz w:val="20"/>
          <w:szCs w:val="20"/>
          <w:highlight w:val="yellow"/>
          <w:u w:val="single"/>
        </w:rPr>
        <w:t>Guidelines for E-Poster Presentation</w:t>
      </w:r>
    </w:p>
    <w:p w14:paraId="30B52A55" w14:textId="77777777" w:rsidR="00EE5572" w:rsidRPr="00EE5572" w:rsidRDefault="00EE5572" w:rsidP="00EE5572">
      <w:pPr>
        <w:spacing w:before="100" w:beforeAutospacing="1" w:after="100" w:afterAutospacing="1"/>
        <w:jc w:val="both"/>
        <w:outlineLvl w:val="1"/>
        <w:rPr>
          <w:b/>
          <w:bCs/>
          <w:color w:val="000000" w:themeColor="text1"/>
          <w:sz w:val="20"/>
          <w:szCs w:val="20"/>
        </w:rPr>
      </w:pPr>
      <w:r w:rsidRPr="00EE5572">
        <w:rPr>
          <w:b/>
          <w:bCs/>
          <w:color w:val="000000" w:themeColor="text1"/>
          <w:sz w:val="20"/>
          <w:szCs w:val="20"/>
        </w:rPr>
        <w:t>Annual Conference of MPSOS</w:t>
      </w:r>
    </w:p>
    <w:p w14:paraId="3125BECB" w14:textId="77777777" w:rsidR="00EE5572" w:rsidRPr="00EE5572" w:rsidRDefault="00EE5572" w:rsidP="00EE5572">
      <w:p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 xml:space="preserve">Authors whose abstracts have been accepted for </w:t>
      </w:r>
      <w:r w:rsidRPr="00EE5572">
        <w:rPr>
          <w:b/>
          <w:bCs/>
          <w:color w:val="000000" w:themeColor="text1"/>
          <w:sz w:val="20"/>
          <w:szCs w:val="20"/>
        </w:rPr>
        <w:t>E-Poster Presentation</w:t>
      </w:r>
      <w:r w:rsidRPr="00EE5572">
        <w:rPr>
          <w:color w:val="000000" w:themeColor="text1"/>
          <w:sz w:val="20"/>
          <w:szCs w:val="20"/>
        </w:rPr>
        <w:t xml:space="preserve"> are requested to adhere to the following guidelines.</w:t>
      </w:r>
    </w:p>
    <w:p w14:paraId="10154944" w14:textId="77777777" w:rsidR="00EE5572" w:rsidRPr="00EE5572" w:rsidRDefault="00EE5572" w:rsidP="00EE5572">
      <w:pPr>
        <w:spacing w:before="100" w:beforeAutospacing="1" w:after="100" w:afterAutospacing="1"/>
        <w:jc w:val="both"/>
        <w:outlineLvl w:val="1"/>
        <w:rPr>
          <w:b/>
          <w:bCs/>
          <w:color w:val="000000" w:themeColor="text1"/>
          <w:sz w:val="20"/>
          <w:szCs w:val="20"/>
        </w:rPr>
      </w:pPr>
      <w:r w:rsidRPr="00EE5572">
        <w:rPr>
          <w:b/>
          <w:bCs/>
          <w:color w:val="000000" w:themeColor="text1"/>
          <w:sz w:val="20"/>
          <w:szCs w:val="20"/>
        </w:rPr>
        <w:t>Presentation Format</w:t>
      </w:r>
    </w:p>
    <w:p w14:paraId="1BA86F2D" w14:textId="77777777" w:rsidR="00EE5572" w:rsidRPr="00EE5572" w:rsidRDefault="00EE5572" w:rsidP="00EE5572">
      <w:pPr>
        <w:numPr>
          <w:ilvl w:val="0"/>
          <w:numId w:val="11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 xml:space="preserve">The E-poster should be prepared as a </w:t>
      </w:r>
      <w:r w:rsidRPr="00EE5572">
        <w:rPr>
          <w:b/>
          <w:bCs/>
          <w:color w:val="000000" w:themeColor="text1"/>
          <w:sz w:val="20"/>
          <w:szCs w:val="20"/>
        </w:rPr>
        <w:t>Microsoft PowerPoint (.ppt/.pptx)</w:t>
      </w:r>
      <w:r w:rsidRPr="00EE5572">
        <w:rPr>
          <w:color w:val="000000" w:themeColor="text1"/>
          <w:sz w:val="20"/>
          <w:szCs w:val="20"/>
        </w:rPr>
        <w:t xml:space="preserve"> presentation.</w:t>
      </w:r>
    </w:p>
    <w:p w14:paraId="27BDD10A" w14:textId="365A6351" w:rsidR="00EE5572" w:rsidRPr="00EE5572" w:rsidRDefault="00EE5572" w:rsidP="00EE5572">
      <w:pPr>
        <w:numPr>
          <w:ilvl w:val="0"/>
          <w:numId w:val="11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 xml:space="preserve">The presentation should contain </w:t>
      </w:r>
      <w:r w:rsidRPr="00EE5572">
        <w:rPr>
          <w:b/>
          <w:bCs/>
          <w:color w:val="000000" w:themeColor="text1"/>
          <w:sz w:val="20"/>
          <w:szCs w:val="20"/>
        </w:rPr>
        <w:t>one title slide followed by a maximum of eight (8) content slides</w:t>
      </w:r>
      <w:r w:rsidRPr="00EE5572">
        <w:rPr>
          <w:color w:val="000000" w:themeColor="text1"/>
          <w:sz w:val="20"/>
          <w:szCs w:val="20"/>
        </w:rPr>
        <w:t xml:space="preserve"> and reference slide at the end ( total 10 slides ) </w:t>
      </w:r>
    </w:p>
    <w:p w14:paraId="38092F3F" w14:textId="77777777" w:rsidR="00EE5572" w:rsidRPr="00EE5572" w:rsidRDefault="00EE5572" w:rsidP="00EE5572">
      <w:pPr>
        <w:numPr>
          <w:ilvl w:val="0"/>
          <w:numId w:val="11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 xml:space="preserve">Use a </w:t>
      </w:r>
      <w:r w:rsidRPr="00EE5572">
        <w:rPr>
          <w:b/>
          <w:bCs/>
          <w:color w:val="000000" w:themeColor="text1"/>
          <w:sz w:val="20"/>
          <w:szCs w:val="20"/>
        </w:rPr>
        <w:t>light-coloured background</w:t>
      </w:r>
      <w:r w:rsidRPr="00EE5572">
        <w:rPr>
          <w:color w:val="000000" w:themeColor="text1"/>
          <w:sz w:val="20"/>
          <w:szCs w:val="20"/>
        </w:rPr>
        <w:t xml:space="preserve"> for better readability.</w:t>
      </w:r>
    </w:p>
    <w:p w14:paraId="536649B8" w14:textId="77777777" w:rsidR="00EE5572" w:rsidRPr="00EE5572" w:rsidRDefault="00EE5572" w:rsidP="00EE5572">
      <w:pPr>
        <w:numPr>
          <w:ilvl w:val="0"/>
          <w:numId w:val="11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 xml:space="preserve">The </w:t>
      </w:r>
      <w:r w:rsidRPr="00EE5572">
        <w:rPr>
          <w:b/>
          <w:bCs/>
          <w:color w:val="000000" w:themeColor="text1"/>
          <w:sz w:val="20"/>
          <w:szCs w:val="20"/>
        </w:rPr>
        <w:t>minimum font size should be 24 points</w:t>
      </w:r>
      <w:r w:rsidRPr="00EE5572">
        <w:rPr>
          <w:color w:val="000000" w:themeColor="text1"/>
          <w:sz w:val="20"/>
          <w:szCs w:val="20"/>
        </w:rPr>
        <w:t xml:space="preserve"> throughout the presentation.</w:t>
      </w:r>
    </w:p>
    <w:p w14:paraId="1626FCC6" w14:textId="77777777" w:rsidR="00EE5572" w:rsidRPr="00EE5572" w:rsidRDefault="00EE5572" w:rsidP="00EE5572">
      <w:pPr>
        <w:numPr>
          <w:ilvl w:val="0"/>
          <w:numId w:val="11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Use clear and concise text with appropriate tables, charts, photographs, and illustrations where applicable.</w:t>
      </w:r>
    </w:p>
    <w:p w14:paraId="70BC051A" w14:textId="77777777" w:rsidR="00EE5572" w:rsidRPr="00EE5572" w:rsidRDefault="00EE5572" w:rsidP="00EE5572">
      <w:pPr>
        <w:numPr>
          <w:ilvl w:val="0"/>
          <w:numId w:val="11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Ensure that all images and figures are of high resolution and appropriately labelled.</w:t>
      </w:r>
    </w:p>
    <w:p w14:paraId="781CBA17" w14:textId="77777777" w:rsidR="00EE5572" w:rsidRPr="00EE5572" w:rsidRDefault="00EE5572" w:rsidP="00EE5572">
      <w:pPr>
        <w:spacing w:before="100" w:beforeAutospacing="1" w:after="100" w:afterAutospacing="1"/>
        <w:jc w:val="both"/>
        <w:outlineLvl w:val="1"/>
        <w:rPr>
          <w:b/>
          <w:bCs/>
          <w:color w:val="000000" w:themeColor="text1"/>
          <w:sz w:val="20"/>
          <w:szCs w:val="20"/>
        </w:rPr>
      </w:pPr>
      <w:r w:rsidRPr="00EE5572">
        <w:rPr>
          <w:b/>
          <w:bCs/>
          <w:color w:val="000000" w:themeColor="text1"/>
          <w:sz w:val="20"/>
          <w:szCs w:val="20"/>
        </w:rPr>
        <w:t>Presentation Restrictions</w:t>
      </w:r>
    </w:p>
    <w:p w14:paraId="011C0A1B" w14:textId="77777777" w:rsidR="00EE5572" w:rsidRPr="00EE5572" w:rsidRDefault="00EE5572" w:rsidP="00EE5572">
      <w:pPr>
        <w:numPr>
          <w:ilvl w:val="0"/>
          <w:numId w:val="12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b/>
          <w:bCs/>
          <w:color w:val="000000" w:themeColor="text1"/>
          <w:sz w:val="20"/>
          <w:szCs w:val="20"/>
        </w:rPr>
        <w:t>Animations are not permitted.</w:t>
      </w:r>
    </w:p>
    <w:p w14:paraId="2BBC6A21" w14:textId="77777777" w:rsidR="00EE5572" w:rsidRPr="00EE5572" w:rsidRDefault="00EE5572" w:rsidP="00EE5572">
      <w:pPr>
        <w:numPr>
          <w:ilvl w:val="0"/>
          <w:numId w:val="12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b/>
          <w:bCs/>
          <w:color w:val="000000" w:themeColor="text1"/>
          <w:sz w:val="20"/>
          <w:szCs w:val="20"/>
        </w:rPr>
        <w:lastRenderedPageBreak/>
        <w:t>Embedded videos or audio files are not permitted.</w:t>
      </w:r>
    </w:p>
    <w:p w14:paraId="76402FEE" w14:textId="77777777" w:rsidR="00EE5572" w:rsidRPr="00EE5572" w:rsidRDefault="00EE5572" w:rsidP="00EE5572">
      <w:pPr>
        <w:numPr>
          <w:ilvl w:val="0"/>
          <w:numId w:val="12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Avoid slide transitions and other special effects.</w:t>
      </w:r>
    </w:p>
    <w:p w14:paraId="177BAECB" w14:textId="77777777" w:rsidR="00EE5572" w:rsidRPr="00EE5572" w:rsidRDefault="00EE5572" w:rsidP="00EE5572">
      <w:pPr>
        <w:numPr>
          <w:ilvl w:val="0"/>
          <w:numId w:val="12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Use standard fonts (e.g., Arial, Calibri, Times New Roman) to avoid compatibility issues.</w:t>
      </w:r>
    </w:p>
    <w:p w14:paraId="7EED5E0F" w14:textId="77777777" w:rsidR="00EE5572" w:rsidRPr="00EE5572" w:rsidRDefault="00EE5572" w:rsidP="00EE5572">
      <w:pPr>
        <w:spacing w:before="100" w:beforeAutospacing="1" w:after="100" w:afterAutospacing="1"/>
        <w:jc w:val="both"/>
        <w:outlineLvl w:val="1"/>
        <w:rPr>
          <w:b/>
          <w:bCs/>
          <w:color w:val="000000" w:themeColor="text1"/>
          <w:sz w:val="20"/>
          <w:szCs w:val="20"/>
        </w:rPr>
      </w:pPr>
      <w:r w:rsidRPr="00EE5572">
        <w:rPr>
          <w:b/>
          <w:bCs/>
          <w:color w:val="000000" w:themeColor="text1"/>
          <w:sz w:val="20"/>
          <w:szCs w:val="20"/>
        </w:rPr>
        <w:t>Suggested Content</w:t>
      </w:r>
    </w:p>
    <w:p w14:paraId="733E6E1E" w14:textId="77777777" w:rsidR="00EE5572" w:rsidRPr="00EE5572" w:rsidRDefault="00EE5572" w:rsidP="00EE5572">
      <w:pPr>
        <w:spacing w:before="100" w:beforeAutospacing="1" w:after="100" w:afterAutospacing="1"/>
        <w:jc w:val="both"/>
        <w:outlineLvl w:val="2"/>
        <w:rPr>
          <w:b/>
          <w:bCs/>
          <w:color w:val="000000" w:themeColor="text1"/>
          <w:sz w:val="20"/>
          <w:szCs w:val="20"/>
        </w:rPr>
      </w:pPr>
      <w:r w:rsidRPr="00EE5572">
        <w:rPr>
          <w:b/>
          <w:bCs/>
          <w:color w:val="000000" w:themeColor="text1"/>
          <w:sz w:val="20"/>
          <w:szCs w:val="20"/>
        </w:rPr>
        <w:t>For Original Research</w:t>
      </w:r>
    </w:p>
    <w:p w14:paraId="3D135ABA" w14:textId="77777777" w:rsidR="00EE5572" w:rsidRPr="00EE5572" w:rsidRDefault="00EE5572" w:rsidP="00EE5572">
      <w:p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The presentation should preferably include the following sections:</w:t>
      </w:r>
    </w:p>
    <w:p w14:paraId="2A8C65B7" w14:textId="77777777" w:rsidR="00EE5572" w:rsidRPr="00EE5572" w:rsidRDefault="00EE5572" w:rsidP="00EE5572">
      <w:pPr>
        <w:numPr>
          <w:ilvl w:val="0"/>
          <w:numId w:val="13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Title</w:t>
      </w:r>
    </w:p>
    <w:p w14:paraId="6726F6A5" w14:textId="77777777" w:rsidR="00EE5572" w:rsidRPr="00EE5572" w:rsidRDefault="00EE5572" w:rsidP="00EE5572">
      <w:pPr>
        <w:numPr>
          <w:ilvl w:val="0"/>
          <w:numId w:val="13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Introduction</w:t>
      </w:r>
    </w:p>
    <w:p w14:paraId="5CD0F7A0" w14:textId="77777777" w:rsidR="00EE5572" w:rsidRPr="00EE5572" w:rsidRDefault="00EE5572" w:rsidP="00EE5572">
      <w:pPr>
        <w:numPr>
          <w:ilvl w:val="0"/>
          <w:numId w:val="13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Objectives</w:t>
      </w:r>
    </w:p>
    <w:p w14:paraId="57B88D3D" w14:textId="77777777" w:rsidR="00EE5572" w:rsidRPr="00EE5572" w:rsidRDefault="00EE5572" w:rsidP="00EE5572">
      <w:pPr>
        <w:numPr>
          <w:ilvl w:val="0"/>
          <w:numId w:val="13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Methods</w:t>
      </w:r>
    </w:p>
    <w:p w14:paraId="5E0F4E60" w14:textId="77777777" w:rsidR="00EE5572" w:rsidRPr="00EE5572" w:rsidRDefault="00EE5572" w:rsidP="00EE5572">
      <w:pPr>
        <w:numPr>
          <w:ilvl w:val="0"/>
          <w:numId w:val="13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Results</w:t>
      </w:r>
    </w:p>
    <w:p w14:paraId="0C3EA453" w14:textId="77777777" w:rsidR="00EE5572" w:rsidRPr="00EE5572" w:rsidRDefault="00EE5572" w:rsidP="00EE5572">
      <w:pPr>
        <w:numPr>
          <w:ilvl w:val="0"/>
          <w:numId w:val="13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Discussion</w:t>
      </w:r>
    </w:p>
    <w:p w14:paraId="5A32C9C2" w14:textId="77777777" w:rsidR="00EE5572" w:rsidRPr="00EE5572" w:rsidRDefault="00EE5572" w:rsidP="00EE5572">
      <w:pPr>
        <w:numPr>
          <w:ilvl w:val="0"/>
          <w:numId w:val="13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Conclusion</w:t>
      </w:r>
    </w:p>
    <w:p w14:paraId="69730DDC" w14:textId="12F54EC6" w:rsidR="00EE5572" w:rsidRPr="00EE5572" w:rsidRDefault="00EE5572" w:rsidP="00EE5572">
      <w:pPr>
        <w:numPr>
          <w:ilvl w:val="0"/>
          <w:numId w:val="13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 xml:space="preserve">References </w:t>
      </w:r>
    </w:p>
    <w:p w14:paraId="7DE7B0D2" w14:textId="77777777" w:rsidR="00EE5572" w:rsidRPr="00EE5572" w:rsidRDefault="00EE5572" w:rsidP="00EE5572">
      <w:pPr>
        <w:numPr>
          <w:ilvl w:val="0"/>
          <w:numId w:val="13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Acknowledgements (optional)</w:t>
      </w:r>
    </w:p>
    <w:p w14:paraId="3C776AD1" w14:textId="77777777" w:rsidR="00EE5572" w:rsidRPr="00EE5572" w:rsidRDefault="00EE5572" w:rsidP="00EE5572">
      <w:pPr>
        <w:spacing w:before="100" w:beforeAutospacing="1" w:after="100" w:afterAutospacing="1"/>
        <w:jc w:val="both"/>
        <w:outlineLvl w:val="2"/>
        <w:rPr>
          <w:b/>
          <w:bCs/>
          <w:color w:val="000000" w:themeColor="text1"/>
          <w:sz w:val="20"/>
          <w:szCs w:val="20"/>
        </w:rPr>
      </w:pPr>
      <w:r w:rsidRPr="00EE5572">
        <w:rPr>
          <w:b/>
          <w:bCs/>
          <w:color w:val="000000" w:themeColor="text1"/>
          <w:sz w:val="20"/>
          <w:szCs w:val="20"/>
        </w:rPr>
        <w:t>For Case Reports</w:t>
      </w:r>
    </w:p>
    <w:p w14:paraId="4C499770" w14:textId="77777777" w:rsidR="00EE5572" w:rsidRPr="00EE5572" w:rsidRDefault="00EE5572" w:rsidP="00EE5572">
      <w:p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The presentation should preferably include the following sections:</w:t>
      </w:r>
    </w:p>
    <w:p w14:paraId="3E43706A" w14:textId="77777777" w:rsidR="00EE5572" w:rsidRPr="00EE5572" w:rsidRDefault="00EE5572" w:rsidP="00EE5572">
      <w:pPr>
        <w:numPr>
          <w:ilvl w:val="0"/>
          <w:numId w:val="14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Title</w:t>
      </w:r>
    </w:p>
    <w:p w14:paraId="3C3C6C59" w14:textId="77777777" w:rsidR="00EE5572" w:rsidRPr="00EE5572" w:rsidRDefault="00EE5572" w:rsidP="00EE5572">
      <w:pPr>
        <w:numPr>
          <w:ilvl w:val="0"/>
          <w:numId w:val="14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Introduction</w:t>
      </w:r>
    </w:p>
    <w:p w14:paraId="75156400" w14:textId="77777777" w:rsidR="00EE5572" w:rsidRPr="00EE5572" w:rsidRDefault="00EE5572" w:rsidP="00EE5572">
      <w:pPr>
        <w:numPr>
          <w:ilvl w:val="0"/>
          <w:numId w:val="14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Case Presentation (history, clinical findings, investigations, diagnosis)</w:t>
      </w:r>
    </w:p>
    <w:p w14:paraId="50AA53C1" w14:textId="77777777" w:rsidR="00EE5572" w:rsidRPr="00EE5572" w:rsidRDefault="00EE5572" w:rsidP="00EE5572">
      <w:pPr>
        <w:numPr>
          <w:ilvl w:val="0"/>
          <w:numId w:val="14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Management</w:t>
      </w:r>
    </w:p>
    <w:p w14:paraId="315BE16A" w14:textId="77777777" w:rsidR="00EE5572" w:rsidRPr="00EE5572" w:rsidRDefault="00EE5572" w:rsidP="00EE5572">
      <w:pPr>
        <w:numPr>
          <w:ilvl w:val="0"/>
          <w:numId w:val="14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Outcome</w:t>
      </w:r>
    </w:p>
    <w:p w14:paraId="2CE3723B" w14:textId="77777777" w:rsidR="00EE5572" w:rsidRPr="00EE5572" w:rsidRDefault="00EE5572" w:rsidP="00EE5572">
      <w:pPr>
        <w:numPr>
          <w:ilvl w:val="0"/>
          <w:numId w:val="14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Discussion</w:t>
      </w:r>
    </w:p>
    <w:p w14:paraId="2CA2094B" w14:textId="77777777" w:rsidR="00EE5572" w:rsidRPr="00EE5572" w:rsidRDefault="00EE5572" w:rsidP="00EE5572">
      <w:pPr>
        <w:numPr>
          <w:ilvl w:val="0"/>
          <w:numId w:val="14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Conclusion (key learning points and clinical significance)</w:t>
      </w:r>
    </w:p>
    <w:p w14:paraId="5F4B3D23" w14:textId="4C7136DB" w:rsidR="00EE5572" w:rsidRPr="00EE5572" w:rsidRDefault="00EE5572" w:rsidP="00EE5572">
      <w:pPr>
        <w:numPr>
          <w:ilvl w:val="0"/>
          <w:numId w:val="14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 xml:space="preserve">References </w:t>
      </w:r>
    </w:p>
    <w:p w14:paraId="64755F13" w14:textId="77777777" w:rsidR="00EE5572" w:rsidRPr="00EE5572" w:rsidRDefault="00EE5572" w:rsidP="00EE5572">
      <w:pPr>
        <w:spacing w:before="100" w:beforeAutospacing="1" w:after="100" w:afterAutospacing="1"/>
        <w:jc w:val="both"/>
        <w:outlineLvl w:val="1"/>
        <w:rPr>
          <w:b/>
          <w:bCs/>
          <w:color w:val="000000" w:themeColor="text1"/>
          <w:sz w:val="20"/>
          <w:szCs w:val="20"/>
        </w:rPr>
      </w:pPr>
      <w:r w:rsidRPr="00EE5572">
        <w:rPr>
          <w:b/>
          <w:bCs/>
          <w:color w:val="000000" w:themeColor="text1"/>
          <w:sz w:val="20"/>
          <w:szCs w:val="20"/>
        </w:rPr>
        <w:t>Ethical Considerations for Case Reports</w:t>
      </w:r>
    </w:p>
    <w:p w14:paraId="05CD434F" w14:textId="77777777" w:rsidR="00EE5572" w:rsidRPr="00EE5572" w:rsidRDefault="00EE5572" w:rsidP="00EE5572">
      <w:pPr>
        <w:numPr>
          <w:ilvl w:val="0"/>
          <w:numId w:val="15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Maintain complete patient confidentiality.</w:t>
      </w:r>
    </w:p>
    <w:p w14:paraId="2E9BD44A" w14:textId="77777777" w:rsidR="00EE5572" w:rsidRPr="00EE5572" w:rsidRDefault="00EE5572" w:rsidP="00EE5572">
      <w:pPr>
        <w:numPr>
          <w:ilvl w:val="0"/>
          <w:numId w:val="15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Do not include patient identifiers such as name, initials, hospital identification number, date of birth, or identifiable facial photographs unless appropriate written informed consent has been obtained.</w:t>
      </w:r>
    </w:p>
    <w:p w14:paraId="2B2BE344" w14:textId="77777777" w:rsidR="00EE5572" w:rsidRPr="00EE5572" w:rsidRDefault="00EE5572" w:rsidP="00EE5572">
      <w:pPr>
        <w:numPr>
          <w:ilvl w:val="0"/>
          <w:numId w:val="15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Authors are responsible for obtaining patient consent and complying with institutional ethical requirements wherever applicable.</w:t>
      </w:r>
    </w:p>
    <w:p w14:paraId="4DBA6D03" w14:textId="77777777" w:rsidR="00EE5572" w:rsidRPr="00EE5572" w:rsidRDefault="00EE5572" w:rsidP="00EE5572">
      <w:pPr>
        <w:spacing w:before="100" w:beforeAutospacing="1" w:after="100" w:afterAutospacing="1"/>
        <w:jc w:val="both"/>
        <w:outlineLvl w:val="1"/>
        <w:rPr>
          <w:b/>
          <w:bCs/>
          <w:color w:val="000000" w:themeColor="text1"/>
          <w:sz w:val="20"/>
          <w:szCs w:val="20"/>
        </w:rPr>
      </w:pPr>
      <w:r w:rsidRPr="00EE5572">
        <w:rPr>
          <w:b/>
          <w:bCs/>
          <w:color w:val="000000" w:themeColor="text1"/>
          <w:sz w:val="20"/>
          <w:szCs w:val="20"/>
        </w:rPr>
        <w:t>Upload Instructions</w:t>
      </w:r>
    </w:p>
    <w:p w14:paraId="03F4E69B" w14:textId="77777777" w:rsidR="00EE5572" w:rsidRPr="00EE5572" w:rsidRDefault="00EE5572" w:rsidP="00EE5572">
      <w:pPr>
        <w:numPr>
          <w:ilvl w:val="0"/>
          <w:numId w:val="16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 xml:space="preserve">All presenters must upload their final E-poster presentation at the designated </w:t>
      </w:r>
      <w:r w:rsidRPr="00EE5572">
        <w:rPr>
          <w:b/>
          <w:bCs/>
          <w:color w:val="000000" w:themeColor="text1"/>
          <w:sz w:val="20"/>
          <w:szCs w:val="20"/>
        </w:rPr>
        <w:t>E-Poster Kiosk</w:t>
      </w:r>
      <w:r w:rsidRPr="00EE5572">
        <w:rPr>
          <w:color w:val="000000" w:themeColor="text1"/>
          <w:sz w:val="20"/>
          <w:szCs w:val="20"/>
        </w:rPr>
        <w:t xml:space="preserve"> at the conference venue.</w:t>
      </w:r>
    </w:p>
    <w:p w14:paraId="653F8BF8" w14:textId="77777777" w:rsidR="00EE5572" w:rsidRPr="00EE5572" w:rsidRDefault="00EE5572" w:rsidP="00EE5572">
      <w:pPr>
        <w:numPr>
          <w:ilvl w:val="0"/>
          <w:numId w:val="16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b/>
          <w:bCs/>
          <w:color w:val="000000" w:themeColor="text1"/>
          <w:sz w:val="20"/>
          <w:szCs w:val="20"/>
        </w:rPr>
        <w:t>The presentation must be uploaded on 23 October by 12:00 noon.</w:t>
      </w:r>
    </w:p>
    <w:p w14:paraId="3C1F5AEF" w14:textId="2017646B" w:rsidR="00EE5572" w:rsidRPr="00EE5572" w:rsidRDefault="00EE5572" w:rsidP="00EE5572">
      <w:pPr>
        <w:spacing w:before="100" w:beforeAutospacing="1" w:after="100" w:afterAutospacing="1"/>
        <w:jc w:val="both"/>
        <w:outlineLvl w:val="0"/>
        <w:rPr>
          <w:b/>
          <w:bCs/>
          <w:color w:val="000000" w:themeColor="text1"/>
          <w:kern w:val="36"/>
          <w:sz w:val="20"/>
          <w:szCs w:val="20"/>
          <w:u w:val="single"/>
        </w:rPr>
      </w:pPr>
      <w:r>
        <w:rPr>
          <w:b/>
          <w:bCs/>
          <w:color w:val="000000" w:themeColor="text1"/>
          <w:kern w:val="36"/>
          <w:sz w:val="20"/>
          <w:szCs w:val="20"/>
          <w:highlight w:val="yellow"/>
          <w:u w:val="single"/>
        </w:rPr>
        <w:t>5.</w:t>
      </w:r>
      <w:r w:rsidRPr="00EE5572">
        <w:rPr>
          <w:b/>
          <w:bCs/>
          <w:color w:val="000000" w:themeColor="text1"/>
          <w:kern w:val="36"/>
          <w:sz w:val="20"/>
          <w:szCs w:val="20"/>
          <w:highlight w:val="yellow"/>
          <w:u w:val="single"/>
        </w:rPr>
        <w:t>Guidelines for Video Session</w:t>
      </w:r>
    </w:p>
    <w:p w14:paraId="19F05EFD" w14:textId="3E82E8D7" w:rsidR="00EE5572" w:rsidRPr="00EE5572" w:rsidRDefault="00EE5572" w:rsidP="00EE5572">
      <w:pPr>
        <w:pStyle w:val="ListParagraph"/>
        <w:numPr>
          <w:ilvl w:val="0"/>
          <w:numId w:val="33"/>
        </w:numPr>
        <w:spacing w:before="100" w:beforeAutospacing="1" w:after="100" w:afterAutospacing="1"/>
        <w:jc w:val="both"/>
        <w:outlineLvl w:val="1"/>
        <w:rPr>
          <w:b/>
          <w:bCs/>
          <w:color w:val="000000" w:themeColor="text1"/>
          <w:sz w:val="20"/>
          <w:szCs w:val="20"/>
        </w:rPr>
      </w:pPr>
      <w:r w:rsidRPr="00EE5572">
        <w:rPr>
          <w:b/>
          <w:bCs/>
          <w:color w:val="000000" w:themeColor="text1"/>
          <w:sz w:val="20"/>
          <w:szCs w:val="20"/>
        </w:rPr>
        <w:t xml:space="preserve">H. C. </w:t>
      </w:r>
      <w:proofErr w:type="spellStart"/>
      <w:r w:rsidRPr="00EE5572">
        <w:rPr>
          <w:b/>
          <w:bCs/>
          <w:color w:val="000000" w:themeColor="text1"/>
          <w:sz w:val="20"/>
          <w:szCs w:val="20"/>
        </w:rPr>
        <w:t>Setiya</w:t>
      </w:r>
      <w:proofErr w:type="spellEnd"/>
      <w:r w:rsidRPr="00EE5572">
        <w:rPr>
          <w:b/>
          <w:bCs/>
          <w:color w:val="000000" w:themeColor="text1"/>
          <w:sz w:val="20"/>
          <w:szCs w:val="20"/>
        </w:rPr>
        <w:t xml:space="preserve"> Video Award</w:t>
      </w:r>
      <w:r w:rsidRPr="00EE5572">
        <w:rPr>
          <w:color w:val="000000" w:themeColor="text1"/>
          <w:sz w:val="20"/>
          <w:szCs w:val="20"/>
        </w:rPr>
        <w:t xml:space="preserve"> </w:t>
      </w:r>
      <w:r w:rsidRPr="00EE5572">
        <w:rPr>
          <w:color w:val="000000" w:themeColor="text1"/>
          <w:sz w:val="20"/>
          <w:szCs w:val="20"/>
        </w:rPr>
        <w:t xml:space="preserve"> - </w:t>
      </w:r>
      <w:r w:rsidRPr="00EE5572">
        <w:rPr>
          <w:b/>
          <w:bCs/>
          <w:color w:val="000000" w:themeColor="text1"/>
          <w:sz w:val="20"/>
          <w:szCs w:val="20"/>
        </w:rPr>
        <w:t>Best Video on “Management of the Surgical Complication”</w:t>
      </w:r>
      <w:r w:rsidRPr="00EE5572">
        <w:rPr>
          <w:b/>
          <w:bCs/>
          <w:color w:val="000000" w:themeColor="text1"/>
          <w:sz w:val="20"/>
          <w:szCs w:val="20"/>
        </w:rPr>
        <w:t xml:space="preserve"> by RLM </w:t>
      </w:r>
    </w:p>
    <w:p w14:paraId="0BE5E594" w14:textId="1AE1C501" w:rsidR="00EE5572" w:rsidRPr="00EE5572" w:rsidRDefault="00EE5572" w:rsidP="00EE5572">
      <w:pPr>
        <w:numPr>
          <w:ilvl w:val="0"/>
          <w:numId w:val="33"/>
        </w:numPr>
        <w:shd w:val="clear" w:color="auto" w:fill="FFFFFF"/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b/>
          <w:bCs/>
          <w:color w:val="000000" w:themeColor="text1"/>
          <w:sz w:val="20"/>
          <w:szCs w:val="20"/>
        </w:rPr>
        <w:t xml:space="preserve">Dr. A.K </w:t>
      </w:r>
      <w:proofErr w:type="spellStart"/>
      <w:r w:rsidRPr="00EE5572">
        <w:rPr>
          <w:b/>
          <w:bCs/>
          <w:color w:val="000000" w:themeColor="text1"/>
          <w:sz w:val="20"/>
          <w:szCs w:val="20"/>
        </w:rPr>
        <w:t>dubey</w:t>
      </w:r>
      <w:proofErr w:type="spellEnd"/>
      <w:r w:rsidRPr="00EE5572">
        <w:rPr>
          <w:b/>
          <w:bCs/>
          <w:color w:val="000000" w:themeColor="text1"/>
          <w:sz w:val="20"/>
          <w:szCs w:val="20"/>
        </w:rPr>
        <w:t xml:space="preserve"> memorial award </w:t>
      </w:r>
      <w:r w:rsidRPr="00EE5572">
        <w:rPr>
          <w:color w:val="000000" w:themeColor="text1"/>
          <w:sz w:val="20"/>
          <w:szCs w:val="20"/>
        </w:rPr>
        <w:t>for best retina video presentation by RLM.</w:t>
      </w:r>
    </w:p>
    <w:p w14:paraId="7753A2F5" w14:textId="77777777" w:rsidR="00EE5572" w:rsidRPr="00EE5572" w:rsidRDefault="00EE5572" w:rsidP="00EE5572">
      <w:pPr>
        <w:spacing w:before="100" w:beforeAutospacing="1" w:after="100" w:afterAutospacing="1"/>
        <w:jc w:val="both"/>
        <w:outlineLvl w:val="1"/>
        <w:rPr>
          <w:b/>
          <w:bCs/>
          <w:color w:val="000000" w:themeColor="text1"/>
          <w:sz w:val="20"/>
          <w:szCs w:val="20"/>
        </w:rPr>
      </w:pPr>
      <w:r w:rsidRPr="00EE5572">
        <w:rPr>
          <w:b/>
          <w:bCs/>
          <w:color w:val="000000" w:themeColor="text1"/>
          <w:sz w:val="20"/>
          <w:szCs w:val="20"/>
        </w:rPr>
        <w:t>Eligibility</w:t>
      </w:r>
    </w:p>
    <w:p w14:paraId="7D68879C" w14:textId="77D16B85" w:rsidR="00EE5572" w:rsidRPr="00EE5572" w:rsidRDefault="00EE5572" w:rsidP="00EE5572">
      <w:pPr>
        <w:numPr>
          <w:ilvl w:val="0"/>
          <w:numId w:val="28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 xml:space="preserve">The presenting author must be a </w:t>
      </w:r>
      <w:r w:rsidRPr="00EE5572">
        <w:rPr>
          <w:b/>
          <w:bCs/>
          <w:color w:val="000000" w:themeColor="text1"/>
          <w:sz w:val="20"/>
          <w:szCs w:val="20"/>
        </w:rPr>
        <w:t>Registered Life Member (RLM) of MPSOS</w:t>
      </w:r>
      <w:r w:rsidRPr="00EE5572">
        <w:rPr>
          <w:color w:val="000000" w:themeColor="text1"/>
          <w:sz w:val="20"/>
          <w:szCs w:val="20"/>
        </w:rPr>
        <w:t>.</w:t>
      </w:r>
    </w:p>
    <w:p w14:paraId="6464F321" w14:textId="77777777" w:rsidR="00EE5572" w:rsidRPr="00EE5572" w:rsidRDefault="00EE5572" w:rsidP="00EE5572">
      <w:pPr>
        <w:numPr>
          <w:ilvl w:val="0"/>
          <w:numId w:val="28"/>
        </w:numPr>
        <w:spacing w:before="100" w:beforeAutospacing="1" w:after="100" w:afterAutospacing="1"/>
        <w:jc w:val="both"/>
        <w:outlineLvl w:val="1"/>
        <w:rPr>
          <w:b/>
          <w:bCs/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lastRenderedPageBreak/>
        <w:t xml:space="preserve">The work presented should be original and should not have been presented </w:t>
      </w:r>
      <w:r w:rsidRPr="00EE5572">
        <w:rPr>
          <w:color w:val="000000" w:themeColor="text1"/>
          <w:sz w:val="20"/>
          <w:szCs w:val="20"/>
        </w:rPr>
        <w:t>elsewhere</w:t>
      </w:r>
    </w:p>
    <w:p w14:paraId="0E233613" w14:textId="77777777" w:rsidR="00EE5572" w:rsidRPr="00EE5572" w:rsidRDefault="00EE5572" w:rsidP="00EE5572">
      <w:pPr>
        <w:spacing w:before="100" w:beforeAutospacing="1" w:after="100" w:afterAutospacing="1"/>
        <w:ind w:left="720"/>
        <w:jc w:val="both"/>
        <w:outlineLvl w:val="1"/>
        <w:rPr>
          <w:color w:val="000000" w:themeColor="text1"/>
          <w:sz w:val="20"/>
          <w:szCs w:val="20"/>
        </w:rPr>
      </w:pPr>
    </w:p>
    <w:p w14:paraId="4EDF905B" w14:textId="353A06CA" w:rsidR="00EE5572" w:rsidRPr="00EE5572" w:rsidRDefault="00EE5572" w:rsidP="00EE5572">
      <w:pPr>
        <w:spacing w:before="100" w:beforeAutospacing="1" w:after="100" w:afterAutospacing="1"/>
        <w:jc w:val="both"/>
        <w:outlineLvl w:val="1"/>
        <w:rPr>
          <w:b/>
          <w:bCs/>
          <w:color w:val="000000" w:themeColor="text1"/>
          <w:sz w:val="20"/>
          <w:szCs w:val="20"/>
        </w:rPr>
      </w:pPr>
      <w:r w:rsidRPr="00EE5572">
        <w:rPr>
          <w:b/>
          <w:bCs/>
          <w:color w:val="000000" w:themeColor="text1"/>
          <w:sz w:val="20"/>
          <w:szCs w:val="20"/>
        </w:rPr>
        <w:t>Presentation Format</w:t>
      </w:r>
    </w:p>
    <w:p w14:paraId="71B1E386" w14:textId="77777777" w:rsidR="00EE5572" w:rsidRPr="00EE5572" w:rsidRDefault="00EE5572" w:rsidP="00EE5572">
      <w:pPr>
        <w:numPr>
          <w:ilvl w:val="0"/>
          <w:numId w:val="29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 xml:space="preserve">The presentation will consist of a </w:t>
      </w:r>
      <w:r w:rsidRPr="00EE5572">
        <w:rPr>
          <w:b/>
          <w:bCs/>
          <w:color w:val="000000" w:themeColor="text1"/>
          <w:sz w:val="20"/>
          <w:szCs w:val="20"/>
        </w:rPr>
        <w:t>maximum 5-minute video presentation</w:t>
      </w:r>
      <w:r w:rsidRPr="00EE5572">
        <w:rPr>
          <w:color w:val="000000" w:themeColor="text1"/>
          <w:sz w:val="20"/>
          <w:szCs w:val="20"/>
        </w:rPr>
        <w:t>.</w:t>
      </w:r>
    </w:p>
    <w:p w14:paraId="535F2670" w14:textId="45260BFA" w:rsidR="00EE5572" w:rsidRPr="00EE5572" w:rsidRDefault="00EE5572" w:rsidP="00EE5572">
      <w:pPr>
        <w:numPr>
          <w:ilvl w:val="0"/>
          <w:numId w:val="29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The video should be of high vis</w:t>
      </w:r>
      <w:r w:rsidRPr="00EE5572">
        <w:rPr>
          <w:color w:val="000000" w:themeColor="text1"/>
          <w:sz w:val="20"/>
          <w:szCs w:val="20"/>
        </w:rPr>
        <w:t>ual</w:t>
      </w:r>
      <w:r w:rsidRPr="00EE5572">
        <w:rPr>
          <w:color w:val="000000" w:themeColor="text1"/>
          <w:sz w:val="20"/>
          <w:szCs w:val="20"/>
        </w:rPr>
        <w:t xml:space="preserve"> quality with </w:t>
      </w:r>
      <w:r w:rsidRPr="00EE5572">
        <w:rPr>
          <w:color w:val="000000" w:themeColor="text1"/>
          <w:sz w:val="20"/>
          <w:szCs w:val="20"/>
        </w:rPr>
        <w:t xml:space="preserve">or without voice over with </w:t>
      </w:r>
      <w:r w:rsidRPr="00EE5572">
        <w:rPr>
          <w:color w:val="000000" w:themeColor="text1"/>
          <w:sz w:val="20"/>
          <w:szCs w:val="20"/>
        </w:rPr>
        <w:t>appropriate captions.</w:t>
      </w:r>
    </w:p>
    <w:p w14:paraId="04528955" w14:textId="77777777" w:rsidR="00EE5572" w:rsidRPr="00EE5572" w:rsidRDefault="00EE5572" w:rsidP="00EE5572">
      <w:pPr>
        <w:numPr>
          <w:ilvl w:val="0"/>
          <w:numId w:val="29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Any patient-identifying information must be removed or adequately masked to maintain confidentiality.</w:t>
      </w:r>
    </w:p>
    <w:p w14:paraId="2AC9DC18" w14:textId="3558AB16" w:rsidR="00EE5572" w:rsidRPr="00EE5572" w:rsidRDefault="00EE5572" w:rsidP="00EE5572">
      <w:pPr>
        <w:jc w:val="both"/>
        <w:rPr>
          <w:b/>
          <w:bCs/>
          <w:color w:val="000000" w:themeColor="text1"/>
          <w:kern w:val="36"/>
          <w:sz w:val="20"/>
          <w:szCs w:val="20"/>
        </w:rPr>
      </w:pPr>
      <w:r w:rsidRPr="00EE5572">
        <w:rPr>
          <w:b/>
          <w:bCs/>
          <w:color w:val="000000" w:themeColor="text1"/>
          <w:kern w:val="36"/>
          <w:sz w:val="20"/>
          <w:szCs w:val="20"/>
        </w:rPr>
        <w:t>Guidelines for Video</w:t>
      </w:r>
      <w:r w:rsidRPr="00EE5572">
        <w:rPr>
          <w:b/>
          <w:bCs/>
          <w:color w:val="000000" w:themeColor="text1"/>
          <w:kern w:val="36"/>
          <w:sz w:val="20"/>
          <w:szCs w:val="20"/>
        </w:rPr>
        <w:t xml:space="preserve"> Kiosk Presentation</w:t>
      </w:r>
    </w:p>
    <w:p w14:paraId="7457E912" w14:textId="430350F7" w:rsidR="00EE5572" w:rsidRPr="00EE5572" w:rsidRDefault="00EE5572" w:rsidP="00EE5572">
      <w:pPr>
        <w:numPr>
          <w:ilvl w:val="0"/>
          <w:numId w:val="35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 xml:space="preserve">The presentation will consist of a </w:t>
      </w:r>
      <w:r w:rsidRPr="00EE5572">
        <w:rPr>
          <w:b/>
          <w:bCs/>
          <w:color w:val="000000" w:themeColor="text1"/>
          <w:sz w:val="20"/>
          <w:szCs w:val="20"/>
        </w:rPr>
        <w:t xml:space="preserve">maximum </w:t>
      </w:r>
      <w:r w:rsidRPr="00EE5572">
        <w:rPr>
          <w:b/>
          <w:bCs/>
          <w:color w:val="000000" w:themeColor="text1"/>
          <w:sz w:val="20"/>
          <w:szCs w:val="20"/>
        </w:rPr>
        <w:t xml:space="preserve">4 </w:t>
      </w:r>
      <w:r w:rsidRPr="00EE5572">
        <w:rPr>
          <w:b/>
          <w:bCs/>
          <w:color w:val="000000" w:themeColor="text1"/>
          <w:sz w:val="20"/>
          <w:szCs w:val="20"/>
        </w:rPr>
        <w:t>-minute video presentation</w:t>
      </w:r>
      <w:r w:rsidRPr="00EE5572">
        <w:rPr>
          <w:color w:val="000000" w:themeColor="text1"/>
          <w:sz w:val="20"/>
          <w:szCs w:val="20"/>
        </w:rPr>
        <w:t>.</w:t>
      </w:r>
    </w:p>
    <w:p w14:paraId="6B954143" w14:textId="698A9C62" w:rsidR="00EE5572" w:rsidRPr="00EE5572" w:rsidRDefault="00EE5572" w:rsidP="00EE5572">
      <w:pPr>
        <w:numPr>
          <w:ilvl w:val="0"/>
          <w:numId w:val="35"/>
        </w:numPr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The video should be of high visual quality with  voice over with appropriate captions.</w:t>
      </w:r>
    </w:p>
    <w:p w14:paraId="299D1040" w14:textId="14EBCB42" w:rsidR="00EE5572" w:rsidRPr="00EE5572" w:rsidRDefault="00EE5572" w:rsidP="00EE5572">
      <w:pPr>
        <w:numPr>
          <w:ilvl w:val="0"/>
          <w:numId w:val="35"/>
        </w:numPr>
        <w:shd w:val="clear" w:color="auto" w:fill="FFFFFF"/>
        <w:spacing w:before="100" w:beforeAutospacing="1" w:after="100" w:afterAutospacing="1"/>
        <w:jc w:val="both"/>
        <w:rPr>
          <w:color w:val="000000" w:themeColor="text1"/>
          <w:sz w:val="20"/>
          <w:szCs w:val="20"/>
        </w:rPr>
      </w:pPr>
      <w:r w:rsidRPr="00EE5572">
        <w:rPr>
          <w:color w:val="000000" w:themeColor="text1"/>
          <w:sz w:val="20"/>
          <w:szCs w:val="20"/>
        </w:rPr>
        <w:t>Submit your video latest by 15</w:t>
      </w:r>
      <w:r w:rsidRPr="00EE5572">
        <w:rPr>
          <w:color w:val="000000" w:themeColor="text1"/>
          <w:sz w:val="20"/>
          <w:szCs w:val="20"/>
        </w:rPr>
        <w:t xml:space="preserve"> </w:t>
      </w:r>
      <w:r w:rsidRPr="00EE5572">
        <w:rPr>
          <w:color w:val="000000" w:themeColor="text1"/>
          <w:sz w:val="20"/>
          <w:szCs w:val="20"/>
        </w:rPr>
        <w:t>august </w:t>
      </w:r>
      <w:r w:rsidRPr="00EE5572">
        <w:rPr>
          <w:color w:val="000000" w:themeColor="text1"/>
          <w:sz w:val="20"/>
          <w:szCs w:val="20"/>
        </w:rPr>
        <w:t xml:space="preserve">    </w:t>
      </w:r>
      <w:hyperlink r:id="rId6" w:history="1">
        <w:r w:rsidRPr="00EE5572">
          <w:rPr>
            <w:rStyle w:val="Hyperlink"/>
            <w:color w:val="000000" w:themeColor="text1"/>
            <w:sz w:val="20"/>
            <w:szCs w:val="20"/>
          </w:rPr>
          <w:t>chairmanscientificcommitteemps@gmail.com</w:t>
        </w:r>
      </w:hyperlink>
    </w:p>
    <w:p w14:paraId="4910B476" w14:textId="77777777" w:rsidR="00EE5572" w:rsidRPr="00EE5572" w:rsidRDefault="00EE5572" w:rsidP="00EE5572">
      <w:pPr>
        <w:jc w:val="both"/>
        <w:rPr>
          <w:b/>
          <w:bCs/>
          <w:color w:val="000000" w:themeColor="text1"/>
          <w:kern w:val="36"/>
          <w:sz w:val="20"/>
          <w:szCs w:val="20"/>
        </w:rPr>
      </w:pPr>
    </w:p>
    <w:p w14:paraId="42FDF5B5" w14:textId="77777777" w:rsidR="00EE5572" w:rsidRPr="00EE5572" w:rsidRDefault="00EE5572" w:rsidP="00EE5572">
      <w:pPr>
        <w:jc w:val="both"/>
        <w:rPr>
          <w:color w:val="000000" w:themeColor="text1"/>
          <w:sz w:val="20"/>
          <w:szCs w:val="20"/>
        </w:rPr>
      </w:pPr>
    </w:p>
    <w:sectPr w:rsidR="00EE5572" w:rsidRPr="00EE55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60C9D"/>
    <w:multiLevelType w:val="multilevel"/>
    <w:tmpl w:val="19763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C0522C"/>
    <w:multiLevelType w:val="multilevel"/>
    <w:tmpl w:val="3168E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CE3622"/>
    <w:multiLevelType w:val="multilevel"/>
    <w:tmpl w:val="D90C4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403035"/>
    <w:multiLevelType w:val="multilevel"/>
    <w:tmpl w:val="28A6E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C86A80"/>
    <w:multiLevelType w:val="multilevel"/>
    <w:tmpl w:val="F830C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253C90"/>
    <w:multiLevelType w:val="multilevel"/>
    <w:tmpl w:val="565A5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502B5F"/>
    <w:multiLevelType w:val="multilevel"/>
    <w:tmpl w:val="3C085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CE1B4C"/>
    <w:multiLevelType w:val="multilevel"/>
    <w:tmpl w:val="BB949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EC053C"/>
    <w:multiLevelType w:val="multilevel"/>
    <w:tmpl w:val="E6F4B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FF1212"/>
    <w:multiLevelType w:val="multilevel"/>
    <w:tmpl w:val="056A3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AE521D"/>
    <w:multiLevelType w:val="multilevel"/>
    <w:tmpl w:val="BB6A6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B065AB6"/>
    <w:multiLevelType w:val="multilevel"/>
    <w:tmpl w:val="741E2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B63617B"/>
    <w:multiLevelType w:val="multilevel"/>
    <w:tmpl w:val="FAB82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E251C10"/>
    <w:multiLevelType w:val="multilevel"/>
    <w:tmpl w:val="AAC83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EF5495D"/>
    <w:multiLevelType w:val="multilevel"/>
    <w:tmpl w:val="79703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2485CA1"/>
    <w:multiLevelType w:val="multilevel"/>
    <w:tmpl w:val="AC48F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5C534A2"/>
    <w:multiLevelType w:val="multilevel"/>
    <w:tmpl w:val="EF04E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5CE7A28"/>
    <w:multiLevelType w:val="multilevel"/>
    <w:tmpl w:val="6914B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9A37D60"/>
    <w:multiLevelType w:val="multilevel"/>
    <w:tmpl w:val="1DF81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CF50039"/>
    <w:multiLevelType w:val="multilevel"/>
    <w:tmpl w:val="4D2E5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F481EB1"/>
    <w:multiLevelType w:val="multilevel"/>
    <w:tmpl w:val="4C9C8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FC55B30"/>
    <w:multiLevelType w:val="hybridMultilevel"/>
    <w:tmpl w:val="13585C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D36EFE"/>
    <w:multiLevelType w:val="multilevel"/>
    <w:tmpl w:val="997A6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7F7451D"/>
    <w:multiLevelType w:val="multilevel"/>
    <w:tmpl w:val="775C9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B7416F4"/>
    <w:multiLevelType w:val="multilevel"/>
    <w:tmpl w:val="A756F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BFE4DBF"/>
    <w:multiLevelType w:val="multilevel"/>
    <w:tmpl w:val="DD6E6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D077C39"/>
    <w:multiLevelType w:val="multilevel"/>
    <w:tmpl w:val="E8BAD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09C667C"/>
    <w:multiLevelType w:val="multilevel"/>
    <w:tmpl w:val="F5B02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2B31846"/>
    <w:multiLevelType w:val="multilevel"/>
    <w:tmpl w:val="CF50E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3763A55"/>
    <w:multiLevelType w:val="multilevel"/>
    <w:tmpl w:val="19DA0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3B12D28"/>
    <w:multiLevelType w:val="multilevel"/>
    <w:tmpl w:val="3FC61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4820142"/>
    <w:multiLevelType w:val="multilevel"/>
    <w:tmpl w:val="DBA2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A0725DC"/>
    <w:multiLevelType w:val="multilevel"/>
    <w:tmpl w:val="2A4AC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4E560353"/>
    <w:multiLevelType w:val="multilevel"/>
    <w:tmpl w:val="54F6D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FF2339B"/>
    <w:multiLevelType w:val="multilevel"/>
    <w:tmpl w:val="EDC2F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1277FDB"/>
    <w:multiLevelType w:val="multilevel"/>
    <w:tmpl w:val="7F6E0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6BF2F39"/>
    <w:multiLevelType w:val="multilevel"/>
    <w:tmpl w:val="D9E81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7150BC6"/>
    <w:multiLevelType w:val="multilevel"/>
    <w:tmpl w:val="DCE4A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8783A60"/>
    <w:multiLevelType w:val="multilevel"/>
    <w:tmpl w:val="753E5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C4F0575"/>
    <w:multiLevelType w:val="multilevel"/>
    <w:tmpl w:val="132CC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C950B0D"/>
    <w:multiLevelType w:val="multilevel"/>
    <w:tmpl w:val="23303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6AF178B0"/>
    <w:multiLevelType w:val="multilevel"/>
    <w:tmpl w:val="75C6C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DE1206A"/>
    <w:multiLevelType w:val="multilevel"/>
    <w:tmpl w:val="7BC82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EC83F2A"/>
    <w:multiLevelType w:val="multilevel"/>
    <w:tmpl w:val="F20072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F502F59"/>
    <w:multiLevelType w:val="hybridMultilevel"/>
    <w:tmpl w:val="109C9B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CD7B6E"/>
    <w:multiLevelType w:val="hybridMultilevel"/>
    <w:tmpl w:val="AC4EA1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0446719">
    <w:abstractNumId w:val="10"/>
  </w:num>
  <w:num w:numId="2" w16cid:durableId="864518002">
    <w:abstractNumId w:val="33"/>
  </w:num>
  <w:num w:numId="3" w16cid:durableId="695695252">
    <w:abstractNumId w:val="7"/>
  </w:num>
  <w:num w:numId="4" w16cid:durableId="1260674449">
    <w:abstractNumId w:val="22"/>
  </w:num>
  <w:num w:numId="5" w16cid:durableId="958992179">
    <w:abstractNumId w:val="24"/>
  </w:num>
  <w:num w:numId="6" w16cid:durableId="1419134209">
    <w:abstractNumId w:val="34"/>
  </w:num>
  <w:num w:numId="7" w16cid:durableId="1698660038">
    <w:abstractNumId w:val="1"/>
  </w:num>
  <w:num w:numId="8" w16cid:durableId="289243068">
    <w:abstractNumId w:val="27"/>
  </w:num>
  <w:num w:numId="9" w16cid:durableId="468669652">
    <w:abstractNumId w:val="11"/>
  </w:num>
  <w:num w:numId="10" w16cid:durableId="2135169784">
    <w:abstractNumId w:val="9"/>
  </w:num>
  <w:num w:numId="11" w16cid:durableId="748118253">
    <w:abstractNumId w:val="6"/>
  </w:num>
  <w:num w:numId="12" w16cid:durableId="337654422">
    <w:abstractNumId w:val="23"/>
  </w:num>
  <w:num w:numId="13" w16cid:durableId="1859662790">
    <w:abstractNumId w:val="36"/>
  </w:num>
  <w:num w:numId="14" w16cid:durableId="934358910">
    <w:abstractNumId w:val="41"/>
  </w:num>
  <w:num w:numId="15" w16cid:durableId="905265671">
    <w:abstractNumId w:val="29"/>
  </w:num>
  <w:num w:numId="16" w16cid:durableId="2142111680">
    <w:abstractNumId w:val="38"/>
  </w:num>
  <w:num w:numId="17" w16cid:durableId="1712267931">
    <w:abstractNumId w:val="2"/>
  </w:num>
  <w:num w:numId="18" w16cid:durableId="151022654">
    <w:abstractNumId w:val="39"/>
  </w:num>
  <w:num w:numId="19" w16cid:durableId="1630478359">
    <w:abstractNumId w:val="12"/>
  </w:num>
  <w:num w:numId="20" w16cid:durableId="751512058">
    <w:abstractNumId w:val="37"/>
  </w:num>
  <w:num w:numId="21" w16cid:durableId="502361226">
    <w:abstractNumId w:val="14"/>
  </w:num>
  <w:num w:numId="22" w16cid:durableId="1387296520">
    <w:abstractNumId w:val="19"/>
  </w:num>
  <w:num w:numId="23" w16cid:durableId="658340409">
    <w:abstractNumId w:val="25"/>
  </w:num>
  <w:num w:numId="24" w16cid:durableId="1374578668">
    <w:abstractNumId w:val="13"/>
  </w:num>
  <w:num w:numId="25" w16cid:durableId="481511139">
    <w:abstractNumId w:val="15"/>
  </w:num>
  <w:num w:numId="26" w16cid:durableId="1330134126">
    <w:abstractNumId w:val="40"/>
  </w:num>
  <w:num w:numId="27" w16cid:durableId="785730374">
    <w:abstractNumId w:val="32"/>
  </w:num>
  <w:num w:numId="28" w16cid:durableId="2106807699">
    <w:abstractNumId w:val="17"/>
  </w:num>
  <w:num w:numId="29" w16cid:durableId="879589277">
    <w:abstractNumId w:val="28"/>
  </w:num>
  <w:num w:numId="30" w16cid:durableId="1007949882">
    <w:abstractNumId w:val="8"/>
  </w:num>
  <w:num w:numId="31" w16cid:durableId="1649238338">
    <w:abstractNumId w:val="5"/>
  </w:num>
  <w:num w:numId="32" w16cid:durableId="1935438153">
    <w:abstractNumId w:val="42"/>
  </w:num>
  <w:num w:numId="33" w16cid:durableId="1693189035">
    <w:abstractNumId w:val="45"/>
  </w:num>
  <w:num w:numId="34" w16cid:durableId="724332333">
    <w:abstractNumId w:val="16"/>
  </w:num>
  <w:num w:numId="35" w16cid:durableId="288517655">
    <w:abstractNumId w:val="21"/>
  </w:num>
  <w:num w:numId="36" w16cid:durableId="1643269346">
    <w:abstractNumId w:val="4"/>
  </w:num>
  <w:num w:numId="37" w16cid:durableId="564999359">
    <w:abstractNumId w:val="26"/>
  </w:num>
  <w:num w:numId="38" w16cid:durableId="1558398997">
    <w:abstractNumId w:val="31"/>
  </w:num>
  <w:num w:numId="39" w16cid:durableId="1442645169">
    <w:abstractNumId w:val="0"/>
  </w:num>
  <w:num w:numId="40" w16cid:durableId="724640968">
    <w:abstractNumId w:val="18"/>
  </w:num>
  <w:num w:numId="41" w16cid:durableId="1346712379">
    <w:abstractNumId w:val="35"/>
  </w:num>
  <w:num w:numId="42" w16cid:durableId="407310371">
    <w:abstractNumId w:val="3"/>
  </w:num>
  <w:num w:numId="43" w16cid:durableId="1507936897">
    <w:abstractNumId w:val="30"/>
  </w:num>
  <w:num w:numId="44" w16cid:durableId="162860750">
    <w:abstractNumId w:val="43"/>
  </w:num>
  <w:num w:numId="45" w16cid:durableId="455374168">
    <w:abstractNumId w:val="20"/>
  </w:num>
  <w:num w:numId="46" w16cid:durableId="1739665784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572"/>
    <w:rsid w:val="0032148B"/>
    <w:rsid w:val="00731A48"/>
    <w:rsid w:val="00EE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7E3C6B"/>
  <w15:chartTrackingRefBased/>
  <w15:docId w15:val="{4F8B6C11-9EC2-5748-B08B-72043236B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5572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55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E55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55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E55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55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557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557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557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557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55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E55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E55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E557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557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55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55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55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55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55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55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55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55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55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55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55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557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55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557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5572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EE5572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EE5572"/>
    <w:rPr>
      <w:b/>
      <w:bCs/>
    </w:rPr>
  </w:style>
  <w:style w:type="character" w:styleId="Emphasis">
    <w:name w:val="Emphasis"/>
    <w:basedOn w:val="DefaultParagraphFont"/>
    <w:uiPriority w:val="20"/>
    <w:qFormat/>
    <w:rsid w:val="00EE5572"/>
    <w:rPr>
      <w:i/>
      <w:iCs/>
    </w:rPr>
  </w:style>
  <w:style w:type="character" w:styleId="Hyperlink">
    <w:name w:val="Hyperlink"/>
    <w:basedOn w:val="DefaultParagraphFont"/>
    <w:uiPriority w:val="99"/>
    <w:unhideWhenUsed/>
    <w:rsid w:val="00EE557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55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hairmanscientificcommitteemps@gmail.com" TargetMode="External"/><Relationship Id="rId5" Type="http://schemas.openxmlformats.org/officeDocument/2006/relationships/hyperlink" Target="mailto:chairmanscientificcommitteemp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</Pages>
  <Words>1441</Words>
  <Characters>8218</Characters>
  <Application>Microsoft Office Word</Application>
  <DocSecurity>0</DocSecurity>
  <Lines>68</Lines>
  <Paragraphs>19</Paragraphs>
  <ScaleCrop>false</ScaleCrop>
  <Company/>
  <LinksUpToDate>false</LinksUpToDate>
  <CharactersWithSpaces>9640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Mandeep Walia</dc:creator>
  <cp:keywords/>
  <dc:description/>
  <cp:lastModifiedBy>Mandeep Walia</cp:lastModifiedBy>
  <cp:revision>2</cp:revision>
  <dcterms:created xsi:type="dcterms:W3CDTF">2026-08-03T11:04:00Z</dcterms:created>
  <dcterms:modified xsi:type="dcterms:W3CDTF">2026-08-04T03:50:00Z</dcterms:modified>
</cp:coreProperties>
</file>